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31" w:rsidRPr="004864DD" w:rsidRDefault="00EF3E31" w:rsidP="004864DD">
      <w:pPr>
        <w:tabs>
          <w:tab w:val="center" w:pos="4536"/>
          <w:tab w:val="right" w:pos="9072"/>
        </w:tabs>
        <w:spacing w:after="0" w:line="252" w:lineRule="auto"/>
        <w:jc w:val="both"/>
        <w:rPr>
          <w:rFonts w:ascii="Times New Roman" w:eastAsia="Times New Roman" w:hAnsi="Times New Roman" w:cs="Times New Roman"/>
          <w:sz w:val="24"/>
          <w:szCs w:val="24"/>
          <w:lang w:eastAsia="et-EE"/>
        </w:rPr>
      </w:pPr>
      <w:r w:rsidRPr="004864DD">
        <w:rPr>
          <w:rFonts w:ascii="Times New Roman" w:eastAsia="Times New Roman" w:hAnsi="Times New Roman" w:cs="Times New Roman"/>
          <w:sz w:val="24"/>
          <w:szCs w:val="24"/>
          <w:u w:val="single"/>
          <w:lang w:eastAsia="et-EE"/>
        </w:rPr>
        <w:t>Hanke nimetus</w:t>
      </w:r>
      <w:r w:rsidRPr="004864DD">
        <w:rPr>
          <w:rFonts w:ascii="Times New Roman" w:eastAsia="Times New Roman" w:hAnsi="Times New Roman" w:cs="Times New Roman"/>
          <w:sz w:val="24"/>
          <w:szCs w:val="24"/>
          <w:lang w:eastAsia="et-EE"/>
        </w:rPr>
        <w:t xml:space="preserve">: </w:t>
      </w:r>
      <w:proofErr w:type="spellStart"/>
      <w:r w:rsidR="0015020D" w:rsidRPr="0015020D">
        <w:rPr>
          <w:rFonts w:ascii="Times New Roman" w:eastAsia="Times New Roman" w:hAnsi="Times New Roman" w:cs="Times New Roman"/>
          <w:b/>
          <w:sz w:val="24"/>
          <w:szCs w:val="24"/>
          <w:lang w:eastAsia="et-EE"/>
        </w:rPr>
        <w:t>Visja</w:t>
      </w:r>
      <w:proofErr w:type="spellEnd"/>
      <w:r w:rsidR="0015020D" w:rsidRPr="0015020D">
        <w:rPr>
          <w:rFonts w:ascii="Times New Roman" w:eastAsia="Times New Roman" w:hAnsi="Times New Roman" w:cs="Times New Roman"/>
          <w:b/>
          <w:sz w:val="24"/>
          <w:szCs w:val="24"/>
          <w:lang w:eastAsia="et-EE"/>
        </w:rPr>
        <w:t xml:space="preserve"> allika- ja madalsoost puidu </w:t>
      </w:r>
      <w:proofErr w:type="spellStart"/>
      <w:r w:rsidR="0015020D" w:rsidRPr="0015020D">
        <w:rPr>
          <w:rFonts w:ascii="Times New Roman" w:eastAsia="Times New Roman" w:hAnsi="Times New Roman" w:cs="Times New Roman"/>
          <w:b/>
          <w:sz w:val="24"/>
          <w:szCs w:val="24"/>
          <w:lang w:eastAsia="et-EE"/>
        </w:rPr>
        <w:t>kokkuvedu</w:t>
      </w:r>
      <w:proofErr w:type="spellEnd"/>
      <w:r w:rsidR="0015020D" w:rsidRPr="0015020D">
        <w:rPr>
          <w:rFonts w:ascii="Times New Roman" w:eastAsia="Times New Roman" w:hAnsi="Times New Roman" w:cs="Times New Roman"/>
          <w:b/>
          <w:sz w:val="24"/>
          <w:szCs w:val="24"/>
          <w:lang w:eastAsia="et-EE"/>
        </w:rPr>
        <w:t xml:space="preserve"> ja ladustamine  </w:t>
      </w:r>
    </w:p>
    <w:p w:rsidR="00EF3E31" w:rsidRPr="004864DD" w:rsidRDefault="00EF3E31" w:rsidP="004864DD">
      <w:pPr>
        <w:tabs>
          <w:tab w:val="center" w:pos="4536"/>
          <w:tab w:val="right" w:pos="9072"/>
        </w:tabs>
        <w:spacing w:after="0" w:line="252" w:lineRule="auto"/>
        <w:jc w:val="both"/>
        <w:rPr>
          <w:rFonts w:ascii="Times New Roman" w:eastAsia="Times New Roman" w:hAnsi="Times New Roman" w:cs="Times New Roman"/>
          <w:sz w:val="24"/>
          <w:szCs w:val="24"/>
          <w:u w:val="single"/>
          <w:lang w:eastAsia="et-EE"/>
        </w:rPr>
      </w:pPr>
    </w:p>
    <w:p w:rsidR="00EF3E31" w:rsidRPr="004864DD" w:rsidRDefault="00EF3E31" w:rsidP="004864DD">
      <w:pPr>
        <w:tabs>
          <w:tab w:val="center" w:pos="4536"/>
          <w:tab w:val="right" w:pos="9072"/>
        </w:tabs>
        <w:spacing w:after="0" w:line="252" w:lineRule="auto"/>
        <w:jc w:val="both"/>
        <w:rPr>
          <w:rFonts w:ascii="Times New Roman" w:eastAsia="Times New Roman" w:hAnsi="Times New Roman" w:cs="Times New Roman"/>
          <w:sz w:val="24"/>
          <w:szCs w:val="24"/>
          <w:lang w:eastAsia="et-EE"/>
        </w:rPr>
      </w:pPr>
      <w:r w:rsidRPr="004864DD">
        <w:rPr>
          <w:rFonts w:ascii="Times New Roman" w:eastAsia="Times New Roman" w:hAnsi="Times New Roman" w:cs="Times New Roman"/>
          <w:sz w:val="24"/>
          <w:szCs w:val="24"/>
          <w:u w:val="single"/>
          <w:lang w:eastAsia="et-EE"/>
        </w:rPr>
        <w:t>Tellitava teenuse üldine kirjeldus</w:t>
      </w:r>
      <w:r w:rsidRPr="004864DD">
        <w:rPr>
          <w:rFonts w:ascii="Times New Roman" w:eastAsia="Times New Roman" w:hAnsi="Times New Roman" w:cs="Times New Roman"/>
          <w:sz w:val="24"/>
          <w:szCs w:val="24"/>
          <w:lang w:eastAsia="et-EE"/>
        </w:rPr>
        <w:t xml:space="preserve">: </w:t>
      </w:r>
    </w:p>
    <w:p w:rsidR="00EF3E31" w:rsidRPr="004864DD" w:rsidRDefault="00155BF0" w:rsidP="004864DD">
      <w:pPr>
        <w:pStyle w:val="ListParagraph"/>
        <w:numPr>
          <w:ilvl w:val="0"/>
          <w:numId w:val="1"/>
        </w:numPr>
        <w:tabs>
          <w:tab w:val="center" w:pos="426"/>
          <w:tab w:val="right" w:pos="9072"/>
        </w:tabs>
        <w:autoSpaceDE w:val="0"/>
        <w:autoSpaceDN w:val="0"/>
        <w:adjustRightInd w:val="0"/>
        <w:spacing w:line="252" w:lineRule="auto"/>
        <w:jc w:val="both"/>
        <w:rPr>
          <w:color w:val="000000"/>
          <w:sz w:val="24"/>
          <w:szCs w:val="24"/>
          <w:lang w:val="et-EE" w:eastAsia="et-EE"/>
        </w:rPr>
      </w:pPr>
      <w:r w:rsidRPr="004864DD">
        <w:rPr>
          <w:color w:val="000000"/>
          <w:sz w:val="24"/>
          <w:szCs w:val="24"/>
          <w:lang w:val="et-EE" w:eastAsia="et-EE"/>
        </w:rPr>
        <w:t>Taastamistööde eesmärgiks on luua läbi veerežiimi taastamise eeldused allikasoodele, madalsoodele ning soostuvatele ja soo-lehtmetsadele, siirdesoo- ja rabametsadele iseloomuliku taimestiku ning struktuuri säilimiseks ja taastumiseks</w:t>
      </w:r>
      <w:r w:rsidR="00EF3E31" w:rsidRPr="004864DD">
        <w:rPr>
          <w:sz w:val="24"/>
          <w:szCs w:val="24"/>
          <w:lang w:val="et-EE" w:eastAsia="et-EE"/>
        </w:rPr>
        <w:t xml:space="preserve">. </w:t>
      </w:r>
    </w:p>
    <w:p w:rsidR="00155BF0" w:rsidRPr="004864DD" w:rsidRDefault="0038727C" w:rsidP="004864DD">
      <w:pPr>
        <w:pStyle w:val="ListParagraph"/>
        <w:numPr>
          <w:ilvl w:val="0"/>
          <w:numId w:val="1"/>
        </w:numPr>
        <w:spacing w:line="252" w:lineRule="auto"/>
        <w:jc w:val="both"/>
        <w:rPr>
          <w:color w:val="000000"/>
          <w:sz w:val="24"/>
          <w:szCs w:val="24"/>
          <w:lang w:val="et-EE" w:eastAsia="et-EE"/>
        </w:rPr>
      </w:pPr>
      <w:r w:rsidRPr="004864DD">
        <w:rPr>
          <w:color w:val="000000"/>
          <w:sz w:val="24"/>
          <w:szCs w:val="24"/>
          <w:lang w:val="et-EE" w:eastAsia="et-EE"/>
        </w:rPr>
        <w:t>Tööobjekt asub Rapla</w:t>
      </w:r>
      <w:r w:rsidR="00155BF0" w:rsidRPr="004864DD">
        <w:rPr>
          <w:color w:val="000000"/>
          <w:sz w:val="24"/>
          <w:szCs w:val="24"/>
          <w:lang w:val="et-EE" w:eastAsia="et-EE"/>
        </w:rPr>
        <w:t xml:space="preserve"> maakonnas, </w:t>
      </w:r>
      <w:r w:rsidRPr="004864DD">
        <w:rPr>
          <w:color w:val="000000"/>
          <w:sz w:val="24"/>
          <w:szCs w:val="24"/>
          <w:lang w:val="et-EE" w:eastAsia="et-EE"/>
        </w:rPr>
        <w:t>Kohila</w:t>
      </w:r>
      <w:r w:rsidR="00155BF0" w:rsidRPr="004864DD">
        <w:rPr>
          <w:color w:val="000000"/>
          <w:sz w:val="24"/>
          <w:szCs w:val="24"/>
          <w:lang w:val="et-EE" w:eastAsia="et-EE"/>
        </w:rPr>
        <w:t xml:space="preserve"> vallas, </w:t>
      </w:r>
      <w:proofErr w:type="spellStart"/>
      <w:r w:rsidRPr="004864DD">
        <w:rPr>
          <w:color w:val="000000"/>
          <w:sz w:val="24"/>
          <w:szCs w:val="24"/>
          <w:lang w:val="et-EE" w:eastAsia="et-EE"/>
        </w:rPr>
        <w:t>Pahkla</w:t>
      </w:r>
      <w:proofErr w:type="spellEnd"/>
      <w:r w:rsidR="00155BF0" w:rsidRPr="004864DD">
        <w:rPr>
          <w:color w:val="000000"/>
          <w:sz w:val="24"/>
          <w:szCs w:val="24"/>
          <w:lang w:val="et-EE" w:eastAsia="et-EE"/>
        </w:rPr>
        <w:t xml:space="preserve"> külas, </w:t>
      </w:r>
      <w:r w:rsidR="00353308" w:rsidRPr="004864DD">
        <w:rPr>
          <w:color w:val="000000"/>
          <w:sz w:val="24"/>
          <w:szCs w:val="24"/>
          <w:lang w:val="et-EE" w:eastAsia="et-EE"/>
        </w:rPr>
        <w:t>katastriüksustel 31701:003:0196, 31701:003:0563. Objekt paikneb</w:t>
      </w:r>
      <w:r w:rsidR="0015020D">
        <w:rPr>
          <w:color w:val="000000"/>
          <w:sz w:val="24"/>
          <w:szCs w:val="24"/>
          <w:lang w:val="et-EE" w:eastAsia="et-EE"/>
        </w:rPr>
        <w:t xml:space="preserve"> </w:t>
      </w:r>
      <w:proofErr w:type="spellStart"/>
      <w:r w:rsidR="00353308" w:rsidRPr="004864DD">
        <w:rPr>
          <w:color w:val="000000"/>
          <w:sz w:val="24"/>
          <w:szCs w:val="24"/>
          <w:lang w:val="et-EE" w:eastAsia="et-EE"/>
        </w:rPr>
        <w:t>Nabala</w:t>
      </w:r>
      <w:r w:rsidR="00C8569B" w:rsidRPr="004864DD">
        <w:rPr>
          <w:color w:val="000000"/>
          <w:sz w:val="24"/>
          <w:szCs w:val="24"/>
          <w:lang w:val="et-EE" w:eastAsia="et-EE"/>
        </w:rPr>
        <w:t>-</w:t>
      </w:r>
      <w:r w:rsidR="00353308" w:rsidRPr="004864DD">
        <w:rPr>
          <w:color w:val="000000"/>
          <w:sz w:val="24"/>
          <w:szCs w:val="24"/>
          <w:lang w:val="et-EE" w:eastAsia="et-EE"/>
        </w:rPr>
        <w:t>Tuhala</w:t>
      </w:r>
      <w:proofErr w:type="spellEnd"/>
      <w:r w:rsidR="00353308" w:rsidRPr="004864DD">
        <w:rPr>
          <w:color w:val="000000"/>
          <w:sz w:val="24"/>
          <w:szCs w:val="24"/>
          <w:lang w:val="et-EE" w:eastAsia="et-EE"/>
        </w:rPr>
        <w:t xml:space="preserve"> looduskaitseala </w:t>
      </w:r>
      <w:proofErr w:type="spellStart"/>
      <w:r w:rsidR="00353308" w:rsidRPr="004864DD">
        <w:rPr>
          <w:color w:val="000000"/>
          <w:sz w:val="24"/>
          <w:szCs w:val="24"/>
          <w:lang w:val="et-EE" w:eastAsia="et-EE"/>
        </w:rPr>
        <w:t>Pahkla</w:t>
      </w:r>
      <w:proofErr w:type="spellEnd"/>
      <w:r w:rsidR="00353308" w:rsidRPr="004864DD">
        <w:rPr>
          <w:color w:val="000000"/>
          <w:sz w:val="24"/>
          <w:szCs w:val="24"/>
          <w:lang w:val="et-EE" w:eastAsia="et-EE"/>
        </w:rPr>
        <w:t xml:space="preserve"> ja Tammiku </w:t>
      </w:r>
      <w:r w:rsidR="00155BF0" w:rsidRPr="004864DD">
        <w:rPr>
          <w:color w:val="000000"/>
          <w:sz w:val="24"/>
          <w:szCs w:val="24"/>
          <w:lang w:val="et-EE" w:eastAsia="et-EE"/>
        </w:rPr>
        <w:t xml:space="preserve"> sihtkaitsevööndi</w:t>
      </w:r>
      <w:r w:rsidR="00353308" w:rsidRPr="004864DD">
        <w:rPr>
          <w:color w:val="000000"/>
          <w:sz w:val="24"/>
          <w:szCs w:val="24"/>
          <w:lang w:val="et-EE" w:eastAsia="et-EE"/>
        </w:rPr>
        <w:t>te</w:t>
      </w:r>
      <w:r w:rsidR="00155BF0" w:rsidRPr="004864DD">
        <w:rPr>
          <w:color w:val="000000"/>
          <w:sz w:val="24"/>
          <w:szCs w:val="24"/>
          <w:lang w:val="et-EE" w:eastAsia="et-EE"/>
        </w:rPr>
        <w:t xml:space="preserve">s. </w:t>
      </w:r>
    </w:p>
    <w:p w:rsidR="00155BF0" w:rsidRPr="004864DD" w:rsidRDefault="00155BF0" w:rsidP="004864DD">
      <w:pPr>
        <w:pStyle w:val="ListParagraph"/>
        <w:numPr>
          <w:ilvl w:val="0"/>
          <w:numId w:val="1"/>
        </w:numPr>
        <w:spacing w:line="252" w:lineRule="auto"/>
        <w:jc w:val="both"/>
        <w:rPr>
          <w:color w:val="000000"/>
          <w:sz w:val="24"/>
          <w:szCs w:val="24"/>
          <w:lang w:val="et-EE" w:eastAsia="et-EE"/>
        </w:rPr>
      </w:pPr>
      <w:r w:rsidRPr="004864DD">
        <w:rPr>
          <w:color w:val="000000"/>
          <w:sz w:val="24"/>
          <w:szCs w:val="24"/>
          <w:lang w:val="et-EE" w:eastAsia="et-EE"/>
        </w:rPr>
        <w:t>Tööde teostamise aluseks on OÜ Inseneri</w:t>
      </w:r>
      <w:r w:rsidR="00353308" w:rsidRPr="004864DD">
        <w:rPr>
          <w:color w:val="000000"/>
          <w:sz w:val="24"/>
          <w:szCs w:val="24"/>
          <w:lang w:val="et-EE" w:eastAsia="et-EE"/>
        </w:rPr>
        <w:t>büroo STEIGER poolt koostatud „</w:t>
      </w:r>
      <w:proofErr w:type="spellStart"/>
      <w:r w:rsidR="00353308" w:rsidRPr="004864DD">
        <w:rPr>
          <w:color w:val="000000"/>
          <w:sz w:val="24"/>
          <w:szCs w:val="24"/>
          <w:lang w:val="et-EE" w:eastAsia="et-EE"/>
        </w:rPr>
        <w:t>Visja</w:t>
      </w:r>
      <w:proofErr w:type="spellEnd"/>
      <w:r w:rsidR="00353308" w:rsidRPr="004864DD">
        <w:rPr>
          <w:color w:val="000000"/>
          <w:sz w:val="24"/>
          <w:szCs w:val="24"/>
          <w:lang w:val="et-EE" w:eastAsia="et-EE"/>
        </w:rPr>
        <w:t xml:space="preserve"> allika- ja madalsoo veerežiimi taastamistööde ehitusprojekt</w:t>
      </w:r>
      <w:r w:rsidRPr="004864DD">
        <w:rPr>
          <w:color w:val="000000"/>
          <w:sz w:val="24"/>
          <w:szCs w:val="24"/>
          <w:lang w:val="et-EE" w:eastAsia="et-EE"/>
        </w:rPr>
        <w:t xml:space="preserve">“ </w:t>
      </w:r>
      <w:r w:rsidR="00380239" w:rsidRPr="004864DD">
        <w:rPr>
          <w:color w:val="000000"/>
          <w:sz w:val="24"/>
          <w:szCs w:val="24"/>
          <w:lang w:val="et-EE" w:eastAsia="et-EE"/>
        </w:rPr>
        <w:t xml:space="preserve">Töö nr. 18/2376 </w:t>
      </w:r>
      <w:r w:rsidRPr="004864DD">
        <w:rPr>
          <w:color w:val="000000"/>
          <w:sz w:val="24"/>
          <w:szCs w:val="24"/>
          <w:lang w:val="et-EE" w:eastAsia="et-EE"/>
        </w:rPr>
        <w:t>ja käesolev hankedokument</w:t>
      </w:r>
    </w:p>
    <w:p w:rsidR="00054095" w:rsidRPr="004864DD" w:rsidRDefault="00054095" w:rsidP="004864DD">
      <w:pPr>
        <w:pStyle w:val="Header"/>
        <w:numPr>
          <w:ilvl w:val="0"/>
          <w:numId w:val="1"/>
        </w:numPr>
        <w:tabs>
          <w:tab w:val="center" w:pos="426"/>
        </w:tabs>
        <w:autoSpaceDE w:val="0"/>
        <w:autoSpaceDN w:val="0"/>
        <w:adjustRightInd w:val="0"/>
        <w:spacing w:line="252" w:lineRule="auto"/>
        <w:jc w:val="both"/>
        <w:rPr>
          <w:color w:val="000000"/>
        </w:rPr>
      </w:pPr>
      <w:r w:rsidRPr="004864DD">
        <w:rPr>
          <w:color w:val="000000"/>
        </w:rPr>
        <w:t xml:space="preserve">Käesoleva hankega tellitakse tööd, mis </w:t>
      </w:r>
      <w:r w:rsidR="001A3A7A" w:rsidRPr="004864DD">
        <w:rPr>
          <w:color w:val="000000"/>
        </w:rPr>
        <w:t xml:space="preserve">on seotud </w:t>
      </w:r>
      <w:r w:rsidR="0015020D">
        <w:rPr>
          <w:color w:val="000000"/>
        </w:rPr>
        <w:t xml:space="preserve">puidu </w:t>
      </w:r>
      <w:proofErr w:type="spellStart"/>
      <w:r w:rsidR="0015020D">
        <w:rPr>
          <w:color w:val="000000"/>
        </w:rPr>
        <w:t>kokkuveoga</w:t>
      </w:r>
      <w:proofErr w:type="spellEnd"/>
      <w:r w:rsidRPr="004864DD">
        <w:rPr>
          <w:color w:val="000000"/>
        </w:rPr>
        <w:t xml:space="preserve">. Täpsem tööde kirjeldus on toodud </w:t>
      </w:r>
      <w:r w:rsidR="006D2ADD" w:rsidRPr="004864DD">
        <w:rPr>
          <w:color w:val="000000"/>
        </w:rPr>
        <w:t xml:space="preserve">ehitusprojektis ja </w:t>
      </w:r>
      <w:r w:rsidRPr="004864DD">
        <w:rPr>
          <w:color w:val="000000"/>
        </w:rPr>
        <w:t>tööde tehnilises kirjelduses</w:t>
      </w:r>
      <w:r w:rsidR="009E2AEC" w:rsidRPr="004864DD">
        <w:rPr>
          <w:color w:val="000000"/>
        </w:rPr>
        <w:t>.</w:t>
      </w:r>
    </w:p>
    <w:p w:rsidR="00054095" w:rsidRPr="004864DD" w:rsidRDefault="00054095" w:rsidP="004864DD">
      <w:pPr>
        <w:pStyle w:val="Header"/>
        <w:numPr>
          <w:ilvl w:val="0"/>
          <w:numId w:val="1"/>
        </w:numPr>
        <w:tabs>
          <w:tab w:val="clear" w:pos="4536"/>
          <w:tab w:val="center" w:pos="426"/>
        </w:tabs>
        <w:spacing w:line="252" w:lineRule="auto"/>
        <w:jc w:val="both"/>
        <w:rPr>
          <w:noProof/>
        </w:rPr>
      </w:pPr>
      <w:r w:rsidRPr="004864DD">
        <w:rPr>
          <w:rFonts w:eastAsia="Calibri"/>
          <w:color w:val="000000"/>
          <w:lang w:eastAsia="en-US"/>
        </w:rPr>
        <w:t xml:space="preserve">Tööobjektide </w:t>
      </w:r>
      <w:r w:rsidR="00AE6057" w:rsidRPr="004864DD">
        <w:rPr>
          <w:rFonts w:eastAsia="Calibri"/>
          <w:color w:val="000000"/>
          <w:lang w:eastAsia="en-US"/>
        </w:rPr>
        <w:t>töömahud</w:t>
      </w:r>
      <w:r w:rsidRPr="004864DD">
        <w:rPr>
          <w:rFonts w:eastAsia="Calibri"/>
          <w:color w:val="000000"/>
          <w:lang w:eastAsia="en-US"/>
        </w:rPr>
        <w:t xml:space="preserve"> (raiemaht) on hinnanguli</w:t>
      </w:r>
      <w:r w:rsidR="00AE6057" w:rsidRPr="004864DD">
        <w:rPr>
          <w:rFonts w:eastAsia="Calibri"/>
          <w:color w:val="000000"/>
          <w:lang w:eastAsia="en-US"/>
        </w:rPr>
        <w:t>sed</w:t>
      </w:r>
      <w:r w:rsidRPr="004864DD">
        <w:rPr>
          <w:rFonts w:eastAsia="Calibri"/>
          <w:color w:val="000000"/>
          <w:lang w:eastAsia="en-US"/>
        </w:rPr>
        <w:t>. Tegelik tasustatav raiemaht on objektil aktiga vastuvõetud töömaht, mis võib erineda kirjeldatud raiemahust. Oluline on teostada kõik kirjeldatud nõutavad tööd objektil</w:t>
      </w:r>
      <w:r w:rsidRPr="004864DD">
        <w:rPr>
          <w:noProof/>
        </w:rPr>
        <w:t>.</w:t>
      </w:r>
    </w:p>
    <w:p w:rsidR="00054095" w:rsidRPr="004864DD" w:rsidRDefault="00054095" w:rsidP="004864DD">
      <w:pPr>
        <w:pStyle w:val="Header"/>
        <w:numPr>
          <w:ilvl w:val="0"/>
          <w:numId w:val="1"/>
        </w:numPr>
        <w:tabs>
          <w:tab w:val="clear" w:pos="4536"/>
          <w:tab w:val="center" w:pos="426"/>
        </w:tabs>
        <w:spacing w:line="252" w:lineRule="auto"/>
        <w:jc w:val="both"/>
        <w:rPr>
          <w:noProof/>
        </w:rPr>
      </w:pPr>
      <w:r w:rsidRPr="004864DD">
        <w:rPr>
          <w:noProof/>
        </w:rPr>
        <w:t>Töö teostaja peab täitma juhendit „RMK keskkonnanõuded metsatöödel“.</w:t>
      </w:r>
    </w:p>
    <w:p w:rsidR="009E2AEC" w:rsidRPr="004864DD" w:rsidRDefault="009E2AEC" w:rsidP="004864DD">
      <w:pPr>
        <w:pStyle w:val="Header"/>
        <w:numPr>
          <w:ilvl w:val="0"/>
          <w:numId w:val="1"/>
        </w:numPr>
        <w:tabs>
          <w:tab w:val="clear" w:pos="4536"/>
          <w:tab w:val="center" w:pos="426"/>
        </w:tabs>
        <w:spacing w:line="252" w:lineRule="auto"/>
        <w:jc w:val="both"/>
        <w:rPr>
          <w:noProof/>
        </w:rPr>
      </w:pPr>
      <w:r w:rsidRPr="004864DD">
        <w:rPr>
          <w:b/>
          <w:noProof/>
        </w:rPr>
        <w:t>Eduka pakkumuse teinud pakkuja peab hiljemalt Lepingu sõlmimise hetkeks omama või volituse alusel kasutama väikese erisurvega pehmetel pinnastel kokkuvedu võimaldavat roomikforva</w:t>
      </w:r>
      <w:r w:rsidR="003A348E">
        <w:rPr>
          <w:b/>
          <w:noProof/>
        </w:rPr>
        <w:t>rderit või sarnaseks tööks kohan</w:t>
      </w:r>
      <w:r w:rsidRPr="004864DD">
        <w:rPr>
          <w:b/>
          <w:noProof/>
        </w:rPr>
        <w:t>datud roomiktraktorit (hankijale teadaolevalt näiteks kaubamärkide Terri, Logbear, Timbear, Jarcrac all tuntud või samaväärseid roomikforvardereid või spetsiaalroomiktraktoreid). Haakes kasutatav metsaveohaagis peab olema roomikhaagis. Kokkuveoks on lubatud kasutada ainult täisroomiktraktoreid (traktoreid, mida ei ole võimalik eesmärgipäraselt kasutada ilma roomikuteta).</w:t>
      </w:r>
    </w:p>
    <w:p w:rsidR="0032101F" w:rsidRPr="004864DD" w:rsidRDefault="0032101F" w:rsidP="004864DD">
      <w:pPr>
        <w:pStyle w:val="Header"/>
        <w:numPr>
          <w:ilvl w:val="0"/>
          <w:numId w:val="1"/>
        </w:numPr>
        <w:tabs>
          <w:tab w:val="center" w:pos="426"/>
        </w:tabs>
        <w:spacing w:line="252" w:lineRule="auto"/>
        <w:jc w:val="both"/>
        <w:rPr>
          <w:noProof/>
        </w:rPr>
      </w:pPr>
      <w:r w:rsidRPr="004864DD">
        <w:rPr>
          <w:noProof/>
        </w:rPr>
        <w:t>Turustamiseks (mitte põletamiseks) mõeldud tüveste ja raidmete kokkuveol tuleb kasutada vigla- ehk kahvelhaaratsit (kokkuveomasina haarats, mille haaratsi tipud ei ole ühendatud), et vältida kivide ja pinnase sattumist energiapuidu hulka.</w:t>
      </w:r>
    </w:p>
    <w:p w:rsidR="0032101F" w:rsidRPr="004864DD" w:rsidRDefault="0032101F" w:rsidP="004864DD">
      <w:pPr>
        <w:pStyle w:val="Header"/>
        <w:numPr>
          <w:ilvl w:val="0"/>
          <w:numId w:val="1"/>
        </w:numPr>
        <w:tabs>
          <w:tab w:val="center" w:pos="426"/>
        </w:tabs>
        <w:spacing w:line="252" w:lineRule="auto"/>
        <w:jc w:val="both"/>
        <w:rPr>
          <w:noProof/>
        </w:rPr>
      </w:pPr>
      <w:r w:rsidRPr="004864DD">
        <w:rPr>
          <w:noProof/>
        </w:rPr>
        <w:tab/>
        <w:t>Kokkuveetud materjali virnas ei tohi olla mulda, kive, metalli jms võõrainest. Kui materjali virnast leitakse mulda, kive, metalli on töövõtja kohustatud virna oma kuludega ümber sorteerima ja nimetatud materjalid sealt eemaldama.</w:t>
      </w:r>
    </w:p>
    <w:p w:rsidR="0032101F" w:rsidRPr="004864DD" w:rsidRDefault="00DC2CA3" w:rsidP="004864DD">
      <w:pPr>
        <w:pStyle w:val="ListParagraph"/>
        <w:numPr>
          <w:ilvl w:val="0"/>
          <w:numId w:val="1"/>
        </w:numPr>
        <w:tabs>
          <w:tab w:val="center" w:pos="426"/>
        </w:tabs>
        <w:spacing w:line="252" w:lineRule="auto"/>
        <w:jc w:val="both"/>
        <w:rPr>
          <w:noProof/>
          <w:sz w:val="24"/>
          <w:szCs w:val="24"/>
        </w:rPr>
      </w:pPr>
      <w:r w:rsidRPr="004864DD">
        <w:rPr>
          <w:noProof/>
          <w:sz w:val="24"/>
          <w:szCs w:val="24"/>
        </w:rPr>
        <w:t>Pärast kokkuveotöödega lõpetamist tasutakse nõuetekohaselt ladustatud metsamaterjali eest selliselt, et makstud tasu moodustab 80% ladustatud metsamaterjali mahu järgi arvestatud summast. Lõplik arveldus tehakse täpsemate mõõtmisandmete selgumisel pärast ladustatud metsamaterjali väljavedu ja turustamist tellija poolt (kuid mitte hiljem kui kaksteist kuud pärast tööde vastuvõtmise akti allkirjastamist poolte poolt).</w:t>
      </w:r>
    </w:p>
    <w:p w:rsidR="00751DF1" w:rsidRPr="004864DD" w:rsidRDefault="00054095" w:rsidP="004864DD">
      <w:pPr>
        <w:pStyle w:val="Header"/>
        <w:numPr>
          <w:ilvl w:val="0"/>
          <w:numId w:val="1"/>
        </w:numPr>
        <w:tabs>
          <w:tab w:val="clear" w:pos="4536"/>
          <w:tab w:val="center" w:pos="426"/>
        </w:tabs>
        <w:spacing w:line="252" w:lineRule="auto"/>
        <w:jc w:val="both"/>
        <w:rPr>
          <w:noProof/>
        </w:rPr>
      </w:pPr>
      <w:r w:rsidRPr="004864DD">
        <w:rPr>
          <w:noProof/>
        </w:rPr>
        <w:t xml:space="preserve">Töödega ei tohi alale tekitada pinnasekahjustusi. Tekkinud roopad tuleb tasandada esimesel võimalusel, kuid hiljemalt enne töö üleandmist tellijale. </w:t>
      </w:r>
    </w:p>
    <w:p w:rsidR="00045FB6" w:rsidRPr="004864DD" w:rsidRDefault="002D6490" w:rsidP="004864DD">
      <w:pPr>
        <w:pStyle w:val="Header"/>
        <w:numPr>
          <w:ilvl w:val="0"/>
          <w:numId w:val="1"/>
        </w:numPr>
        <w:tabs>
          <w:tab w:val="clear" w:pos="4536"/>
          <w:tab w:val="clear" w:pos="9072"/>
          <w:tab w:val="center" w:pos="0"/>
          <w:tab w:val="right" w:pos="426"/>
        </w:tabs>
        <w:spacing w:line="252" w:lineRule="auto"/>
        <w:jc w:val="both"/>
        <w:rPr>
          <w:noProof/>
        </w:rPr>
      </w:pPr>
      <w:r w:rsidRPr="004864DD">
        <w:rPr>
          <w:noProof/>
        </w:rPr>
        <w:t xml:space="preserve">Enne töödega alustamist on kohustuslik, et töövõtja osaleb Tellija poolt looduses töö ettenäitamisel ja üleandmisel, mille käigus näidatakse Tellija tööjuhi poolt kätte tööala piirid, vaadatakse üle tööde tingimused vastavalt projektile, ladude asukohad, saadakse vajadusel Tellija tööjuhilt ajaliselt asjakohastatud info jm. Töödega alustamine ei ole lubatud ilma looduses töö ettenäitamisel ja üleandmisel osalemata.  </w:t>
      </w:r>
    </w:p>
    <w:p w:rsidR="002542B5" w:rsidRPr="004864DD" w:rsidRDefault="00AF103A" w:rsidP="004864DD">
      <w:pPr>
        <w:pStyle w:val="ListParagraph"/>
        <w:numPr>
          <w:ilvl w:val="0"/>
          <w:numId w:val="1"/>
        </w:numPr>
        <w:spacing w:line="252" w:lineRule="auto"/>
        <w:jc w:val="both"/>
        <w:rPr>
          <w:noProof/>
          <w:sz w:val="24"/>
          <w:szCs w:val="24"/>
          <w:lang w:val="et-EE" w:eastAsia="et-EE"/>
        </w:rPr>
      </w:pPr>
      <w:r w:rsidRPr="004864DD">
        <w:rPr>
          <w:noProof/>
          <w:sz w:val="24"/>
          <w:szCs w:val="24"/>
          <w:lang w:val="et-EE" w:eastAsia="et-EE"/>
        </w:rPr>
        <w:t>Täiendavalt punktis 1</w:t>
      </w:r>
      <w:r w:rsidR="00560513" w:rsidRPr="004864DD">
        <w:rPr>
          <w:noProof/>
          <w:sz w:val="24"/>
          <w:szCs w:val="24"/>
          <w:lang w:val="et-EE" w:eastAsia="et-EE"/>
        </w:rPr>
        <w:t>4</w:t>
      </w:r>
      <w:r w:rsidRPr="004864DD">
        <w:rPr>
          <w:noProof/>
          <w:sz w:val="24"/>
          <w:szCs w:val="24"/>
          <w:lang w:val="et-EE" w:eastAsia="et-EE"/>
        </w:rPr>
        <w:t xml:space="preserve"> kirjeldatule on kohustuslik, et vahetult e</w:t>
      </w:r>
      <w:r w:rsidR="00054095" w:rsidRPr="004864DD">
        <w:rPr>
          <w:noProof/>
          <w:sz w:val="24"/>
          <w:szCs w:val="24"/>
          <w:lang w:val="et-EE" w:eastAsia="et-EE"/>
        </w:rPr>
        <w:t>nne töödega alustamist</w:t>
      </w:r>
      <w:r w:rsidRPr="004864DD">
        <w:rPr>
          <w:noProof/>
          <w:sz w:val="24"/>
          <w:szCs w:val="24"/>
          <w:lang w:val="et-EE" w:eastAsia="et-EE"/>
        </w:rPr>
        <w:t xml:space="preserve"> </w:t>
      </w:r>
      <w:r w:rsidR="006873E0" w:rsidRPr="004864DD">
        <w:rPr>
          <w:noProof/>
          <w:sz w:val="24"/>
          <w:szCs w:val="24"/>
          <w:lang w:val="et-EE" w:eastAsia="et-EE"/>
        </w:rPr>
        <w:t>või</w:t>
      </w:r>
      <w:r w:rsidRPr="004864DD">
        <w:rPr>
          <w:noProof/>
          <w:sz w:val="24"/>
          <w:szCs w:val="24"/>
          <w:lang w:val="et-EE" w:eastAsia="et-EE"/>
        </w:rPr>
        <w:t xml:space="preserve"> töödega alustamise ajal</w:t>
      </w:r>
      <w:r w:rsidR="00054095" w:rsidRPr="004864DD">
        <w:rPr>
          <w:noProof/>
          <w:sz w:val="24"/>
          <w:szCs w:val="24"/>
          <w:lang w:val="et-EE" w:eastAsia="et-EE"/>
        </w:rPr>
        <w:t xml:space="preserve"> viib Tellija läbi </w:t>
      </w:r>
      <w:r w:rsidR="00802581" w:rsidRPr="004864DD">
        <w:rPr>
          <w:noProof/>
          <w:sz w:val="24"/>
          <w:szCs w:val="24"/>
          <w:lang w:val="et-EE" w:eastAsia="et-EE"/>
        </w:rPr>
        <w:t>juhendamise objektil töid teos</w:t>
      </w:r>
      <w:r w:rsidR="00054095" w:rsidRPr="004864DD">
        <w:rPr>
          <w:noProof/>
          <w:sz w:val="24"/>
          <w:szCs w:val="24"/>
          <w:lang w:val="et-EE" w:eastAsia="et-EE"/>
        </w:rPr>
        <w:t xml:space="preserve">tavatele isikutele. Töövõtja ei tohi ilma Tellija loata lubada tööle juhendamist mitteläbinuid isikuid. </w:t>
      </w:r>
      <w:r w:rsidR="00C02ED7" w:rsidRPr="004864DD">
        <w:rPr>
          <w:noProof/>
          <w:sz w:val="24"/>
          <w:szCs w:val="24"/>
          <w:lang w:val="et-EE" w:eastAsia="et-EE"/>
        </w:rPr>
        <w:t xml:space="preserve">Vahetustega töötamisel peab töövõtja tagama, et selle Tellija poolse </w:t>
      </w:r>
      <w:r w:rsidR="00C02ED7" w:rsidRPr="004864DD">
        <w:rPr>
          <w:noProof/>
          <w:sz w:val="24"/>
          <w:szCs w:val="24"/>
          <w:lang w:val="et-EE" w:eastAsia="et-EE"/>
        </w:rPr>
        <w:lastRenderedPageBreak/>
        <w:t>juhendamise läbivad kõik erinevate vahetuste töötajad.</w:t>
      </w:r>
    </w:p>
    <w:p w:rsidR="00EF3CE5" w:rsidRPr="004864DD" w:rsidRDefault="00EF3CE5" w:rsidP="004864DD">
      <w:pPr>
        <w:pStyle w:val="ListParagraph"/>
        <w:numPr>
          <w:ilvl w:val="0"/>
          <w:numId w:val="1"/>
        </w:numPr>
        <w:spacing w:line="252" w:lineRule="auto"/>
        <w:jc w:val="both"/>
        <w:rPr>
          <w:noProof/>
          <w:sz w:val="24"/>
          <w:szCs w:val="24"/>
          <w:lang w:val="et-EE" w:eastAsia="et-EE"/>
        </w:rPr>
      </w:pPr>
      <w:r w:rsidRPr="004864DD">
        <w:rPr>
          <w:sz w:val="24"/>
          <w:szCs w:val="24"/>
          <w:lang w:val="et-EE"/>
        </w:rPr>
        <w:t>Töövõtja taotleb iseseisvalt k</w:t>
      </w:r>
      <w:r w:rsidRPr="004864DD">
        <w:rPr>
          <w:sz w:val="24"/>
          <w:szCs w:val="24"/>
          <w:lang w:val="et-EE" w:eastAsia="et-EE"/>
        </w:rPr>
        <w:t>õik vajalikud kooskõlastused transpordivahenditega tööaladele liiklemiseks ja tehnika transportimiseks läbi tööalasid ümbritsevate kinnistute ja kannab kõik sellega seotud kulud.</w:t>
      </w:r>
      <w:r w:rsidR="00054095" w:rsidRPr="004864DD">
        <w:rPr>
          <w:noProof/>
          <w:sz w:val="24"/>
          <w:szCs w:val="24"/>
          <w:lang w:val="et-EE" w:eastAsia="et-EE"/>
        </w:rPr>
        <w:t xml:space="preserve"> </w:t>
      </w:r>
    </w:p>
    <w:p w:rsidR="00054095" w:rsidRPr="004864DD" w:rsidRDefault="00EF3CE5" w:rsidP="004864DD">
      <w:pPr>
        <w:pStyle w:val="ListParagraph"/>
        <w:numPr>
          <w:ilvl w:val="0"/>
          <w:numId w:val="1"/>
        </w:numPr>
        <w:spacing w:line="252" w:lineRule="auto"/>
        <w:jc w:val="both"/>
        <w:rPr>
          <w:noProof/>
          <w:sz w:val="24"/>
          <w:szCs w:val="24"/>
          <w:lang w:val="et-EE" w:eastAsia="et-EE"/>
        </w:rPr>
      </w:pPr>
      <w:r w:rsidRPr="004864DD">
        <w:rPr>
          <w:noProof/>
          <w:sz w:val="24"/>
          <w:szCs w:val="24"/>
          <w:lang w:val="et-EE" w:eastAsia="et-EE"/>
        </w:rPr>
        <w:t xml:space="preserve">Tellijal </w:t>
      </w:r>
      <w:r w:rsidR="00054095" w:rsidRPr="004864DD">
        <w:rPr>
          <w:noProof/>
          <w:sz w:val="24"/>
          <w:szCs w:val="24"/>
          <w:lang w:val="et-EE" w:eastAsia="et-EE"/>
        </w:rPr>
        <w:t xml:space="preserve">on õigus keskkonnakaitselistel kaalutlustel, ebasobivate ilmastikutingimuste korral  või ebasobiva tehnika või valede töövõtete kasutamisel täiendava etteteatamiseta koheselt tööd peatada. </w:t>
      </w:r>
    </w:p>
    <w:p w:rsidR="00054095" w:rsidRPr="004864DD" w:rsidRDefault="00054095" w:rsidP="004864DD">
      <w:pPr>
        <w:pStyle w:val="ListParagraph"/>
        <w:numPr>
          <w:ilvl w:val="0"/>
          <w:numId w:val="1"/>
        </w:numPr>
        <w:spacing w:line="252" w:lineRule="auto"/>
        <w:jc w:val="both"/>
        <w:rPr>
          <w:noProof/>
          <w:sz w:val="24"/>
          <w:szCs w:val="24"/>
          <w:lang w:val="et-EE" w:eastAsia="et-EE"/>
        </w:rPr>
      </w:pPr>
      <w:r w:rsidRPr="004864DD">
        <w:rPr>
          <w:noProof/>
          <w:sz w:val="24"/>
          <w:szCs w:val="24"/>
          <w:lang w:val="et-EE" w:eastAsia="et-EE"/>
        </w:rPr>
        <w:t xml:space="preserve">Tellijal on õigus töö parima lõpptulemuse saavutamiseks anda tööde käigus korraldusi puidu kokkuveo korraldamiseks, kokkuveo peatamiseks või kokkuveotöödest loobumiseks. Vastavalt sellele tuleb korrigeerida raietegevus tööde kirjelduses toodud nõuetele. </w:t>
      </w:r>
    </w:p>
    <w:p w:rsidR="00EF3CE5" w:rsidRPr="004864DD" w:rsidRDefault="00EF3CE5" w:rsidP="004864DD">
      <w:pPr>
        <w:pStyle w:val="ListParagraph"/>
        <w:numPr>
          <w:ilvl w:val="0"/>
          <w:numId w:val="1"/>
        </w:numPr>
        <w:spacing w:line="252" w:lineRule="auto"/>
        <w:jc w:val="both"/>
        <w:rPr>
          <w:noProof/>
          <w:sz w:val="24"/>
          <w:szCs w:val="24"/>
          <w:lang w:val="et-EE" w:eastAsia="et-EE"/>
        </w:rPr>
      </w:pPr>
      <w:r w:rsidRPr="004864DD">
        <w:rPr>
          <w:noProof/>
          <w:sz w:val="24"/>
          <w:szCs w:val="24"/>
          <w:lang w:val="et-EE" w:eastAsia="et-EE"/>
        </w:rPr>
        <w:t>Hiljemalt 5 kalendripäeva jooksul pärast kokkuveotööde lõppu tuleb koristada teele kukkunud raiejäätmed (oksad jms) ning vajadusel taastada rikutud teekatend. Maaomanikele tuleb hüvitada kõik tööde läbiviimisega seotud tegevuste või tegevusetusega tekitatud kahjud.</w:t>
      </w:r>
    </w:p>
    <w:p w:rsidR="00813E6D" w:rsidRPr="004864DD" w:rsidRDefault="00813E6D" w:rsidP="004864DD">
      <w:pPr>
        <w:pStyle w:val="Header"/>
        <w:numPr>
          <w:ilvl w:val="0"/>
          <w:numId w:val="1"/>
        </w:numPr>
        <w:tabs>
          <w:tab w:val="clear" w:pos="4536"/>
          <w:tab w:val="center" w:pos="426"/>
        </w:tabs>
        <w:spacing w:line="252" w:lineRule="auto"/>
        <w:jc w:val="both"/>
        <w:rPr>
          <w:rStyle w:val="Hyperlink"/>
          <w:noProof/>
          <w:color w:val="auto"/>
          <w:u w:val="none"/>
        </w:rPr>
      </w:pPr>
      <w:r w:rsidRPr="004864DD">
        <w:rPr>
          <w:noProof/>
        </w:rPr>
        <w:t>Objektiga tutvumine ja täiendav info: Harti Paimets</w:t>
      </w:r>
      <w:r w:rsidRPr="004864DD">
        <w:t>,  503</w:t>
      </w:r>
      <w:r w:rsidRPr="004864DD">
        <w:rPr>
          <w:rFonts w:eastAsia="Calibri"/>
          <w:bCs/>
        </w:rPr>
        <w:t xml:space="preserve"> 6358, e-post </w:t>
      </w:r>
      <w:hyperlink r:id="rId6" w:history="1">
        <w:r w:rsidRPr="004864DD">
          <w:rPr>
            <w:rStyle w:val="Hyperlink"/>
            <w:rFonts w:eastAsia="Calibri"/>
            <w:bCs/>
          </w:rPr>
          <w:t>harti.paimets@rmk.ee</w:t>
        </w:r>
      </w:hyperlink>
      <w:r w:rsidRPr="004864DD">
        <w:rPr>
          <w:rFonts w:eastAsia="Calibri"/>
          <w:bCs/>
        </w:rPr>
        <w:t xml:space="preserve"> </w:t>
      </w:r>
      <w:r w:rsidRPr="004864DD">
        <w:rPr>
          <w:rFonts w:eastAsia="Calibri"/>
          <w:b/>
          <w:bCs/>
          <w:color w:val="0000FF"/>
        </w:rPr>
        <w:t xml:space="preserve"> </w:t>
      </w:r>
    </w:p>
    <w:p w:rsidR="006333EA" w:rsidRDefault="00FF7ED8" w:rsidP="00867532">
      <w:pPr>
        <w:pStyle w:val="ListParagraph"/>
        <w:numPr>
          <w:ilvl w:val="0"/>
          <w:numId w:val="1"/>
        </w:numPr>
        <w:spacing w:line="252" w:lineRule="auto"/>
        <w:jc w:val="both"/>
        <w:rPr>
          <w:sz w:val="24"/>
          <w:szCs w:val="24"/>
          <w:lang w:val="et-EE" w:eastAsia="et-EE"/>
        </w:rPr>
      </w:pPr>
      <w:r w:rsidRPr="0015020D">
        <w:rPr>
          <w:sz w:val="24"/>
          <w:szCs w:val="24"/>
          <w:lang w:val="et-EE" w:eastAsia="et-EE"/>
        </w:rPr>
        <w:t>Tööde teostamise lõpl</w:t>
      </w:r>
      <w:r w:rsidR="006543ED" w:rsidRPr="0015020D">
        <w:rPr>
          <w:sz w:val="24"/>
          <w:szCs w:val="24"/>
          <w:lang w:val="et-EE" w:eastAsia="et-EE"/>
        </w:rPr>
        <w:t xml:space="preserve">ik tähtaeg on </w:t>
      </w:r>
      <w:r w:rsidR="00494083" w:rsidRPr="0015020D">
        <w:rPr>
          <w:b/>
          <w:sz w:val="24"/>
          <w:szCs w:val="24"/>
          <w:lang w:val="et-EE" w:eastAsia="et-EE"/>
        </w:rPr>
        <w:t>30</w:t>
      </w:r>
      <w:r w:rsidR="00380239" w:rsidRPr="0015020D">
        <w:rPr>
          <w:b/>
          <w:sz w:val="24"/>
          <w:szCs w:val="24"/>
          <w:lang w:val="et-EE" w:eastAsia="et-EE"/>
        </w:rPr>
        <w:t xml:space="preserve">. </w:t>
      </w:r>
      <w:r w:rsidR="00494083" w:rsidRPr="0015020D">
        <w:rPr>
          <w:b/>
          <w:sz w:val="24"/>
          <w:szCs w:val="24"/>
          <w:lang w:val="et-EE" w:eastAsia="et-EE"/>
        </w:rPr>
        <w:t>septem</w:t>
      </w:r>
      <w:r w:rsidR="00380239" w:rsidRPr="0015020D">
        <w:rPr>
          <w:b/>
          <w:sz w:val="24"/>
          <w:szCs w:val="24"/>
          <w:lang w:val="et-EE" w:eastAsia="et-EE"/>
        </w:rPr>
        <w:t>ber</w:t>
      </w:r>
      <w:r w:rsidR="006543ED" w:rsidRPr="0015020D">
        <w:rPr>
          <w:b/>
          <w:sz w:val="24"/>
          <w:szCs w:val="24"/>
          <w:lang w:val="et-EE" w:eastAsia="et-EE"/>
        </w:rPr>
        <w:t xml:space="preserve"> 2021.a</w:t>
      </w:r>
      <w:r w:rsidR="00380239" w:rsidRPr="0015020D">
        <w:rPr>
          <w:sz w:val="24"/>
          <w:szCs w:val="24"/>
          <w:lang w:val="et-EE" w:eastAsia="et-EE"/>
        </w:rPr>
        <w:t xml:space="preserve">. </w:t>
      </w:r>
    </w:p>
    <w:p w:rsidR="0015020D" w:rsidRDefault="0015020D" w:rsidP="0015020D">
      <w:pPr>
        <w:pStyle w:val="ListParagraph"/>
        <w:spacing w:line="252" w:lineRule="auto"/>
        <w:ind w:left="720" w:firstLine="0"/>
        <w:jc w:val="both"/>
        <w:rPr>
          <w:sz w:val="24"/>
          <w:szCs w:val="24"/>
          <w:lang w:val="et-EE" w:eastAsia="et-EE"/>
        </w:rPr>
      </w:pPr>
    </w:p>
    <w:p w:rsidR="0015020D" w:rsidRPr="0015020D" w:rsidRDefault="0015020D" w:rsidP="0015020D">
      <w:pPr>
        <w:pStyle w:val="ListParagraph"/>
        <w:spacing w:line="252" w:lineRule="auto"/>
        <w:ind w:left="720" w:firstLine="0"/>
        <w:jc w:val="both"/>
        <w:rPr>
          <w:sz w:val="24"/>
          <w:szCs w:val="24"/>
          <w:lang w:val="et-EE" w:eastAsia="et-EE"/>
        </w:rPr>
      </w:pPr>
    </w:p>
    <w:p w:rsidR="0077102F" w:rsidRPr="004864DD" w:rsidRDefault="0077102F" w:rsidP="004864DD">
      <w:pPr>
        <w:tabs>
          <w:tab w:val="center" w:pos="4536"/>
          <w:tab w:val="right" w:pos="9072"/>
        </w:tabs>
        <w:spacing w:after="0" w:line="252" w:lineRule="auto"/>
        <w:jc w:val="both"/>
        <w:rPr>
          <w:rFonts w:ascii="Times New Roman" w:eastAsia="Times New Roman" w:hAnsi="Times New Roman" w:cs="Times New Roman"/>
          <w:noProof/>
          <w:sz w:val="24"/>
          <w:szCs w:val="24"/>
          <w:u w:val="single"/>
          <w:lang w:eastAsia="et-EE"/>
        </w:rPr>
      </w:pPr>
      <w:r w:rsidRPr="004864DD">
        <w:rPr>
          <w:rFonts w:ascii="Times New Roman" w:eastAsia="Times New Roman" w:hAnsi="Times New Roman" w:cs="Times New Roman"/>
          <w:noProof/>
          <w:sz w:val="24"/>
          <w:szCs w:val="24"/>
          <w:u w:val="single"/>
          <w:lang w:eastAsia="et-EE"/>
        </w:rPr>
        <w:t>Tööde tehniline kirjeldus:</w:t>
      </w:r>
    </w:p>
    <w:p w:rsidR="0077102F" w:rsidRPr="004864DD" w:rsidRDefault="0077102F" w:rsidP="004864DD">
      <w:pPr>
        <w:tabs>
          <w:tab w:val="center" w:pos="4536"/>
          <w:tab w:val="right" w:pos="9072"/>
        </w:tabs>
        <w:spacing w:after="0" w:line="252" w:lineRule="auto"/>
        <w:jc w:val="both"/>
        <w:rPr>
          <w:rFonts w:ascii="Times New Roman" w:eastAsia="Times New Roman" w:hAnsi="Times New Roman" w:cs="Times New Roman"/>
          <w:noProof/>
          <w:sz w:val="24"/>
          <w:szCs w:val="24"/>
          <w:u w:val="single"/>
          <w:lang w:eastAsia="et-EE"/>
        </w:rPr>
      </w:pPr>
    </w:p>
    <w:p w:rsidR="009E2AEC" w:rsidRPr="004864DD" w:rsidRDefault="009E2AEC" w:rsidP="004864DD">
      <w:pPr>
        <w:pStyle w:val="ListParagraph"/>
        <w:numPr>
          <w:ilvl w:val="0"/>
          <w:numId w:val="2"/>
        </w:numPr>
        <w:tabs>
          <w:tab w:val="center" w:pos="4536"/>
          <w:tab w:val="right" w:pos="9072"/>
        </w:tabs>
        <w:spacing w:line="252" w:lineRule="auto"/>
        <w:jc w:val="both"/>
        <w:rPr>
          <w:noProof/>
          <w:sz w:val="24"/>
          <w:szCs w:val="24"/>
          <w:u w:val="single"/>
          <w:lang w:val="et-EE" w:eastAsia="et-EE"/>
        </w:rPr>
      </w:pPr>
      <w:r w:rsidRPr="004864DD">
        <w:rPr>
          <w:noProof/>
          <w:sz w:val="24"/>
          <w:szCs w:val="24"/>
          <w:lang w:val="et-EE" w:eastAsia="et-EE"/>
        </w:rPr>
        <w:t>Teostada tuleb järgnevad tööd:</w:t>
      </w:r>
    </w:p>
    <w:p w:rsidR="006E2278" w:rsidRPr="004864DD" w:rsidRDefault="00CA1E5B" w:rsidP="00D9578C">
      <w:pPr>
        <w:pStyle w:val="ListParagraph"/>
        <w:tabs>
          <w:tab w:val="right" w:pos="426"/>
        </w:tabs>
        <w:spacing w:line="252" w:lineRule="auto"/>
        <w:ind w:left="360" w:firstLine="0"/>
        <w:jc w:val="both"/>
        <w:rPr>
          <w:b/>
          <w:noProof/>
          <w:sz w:val="24"/>
          <w:szCs w:val="24"/>
          <w:lang w:val="et-EE" w:eastAsia="et-EE"/>
        </w:rPr>
      </w:pPr>
      <w:r w:rsidRPr="004864DD">
        <w:rPr>
          <w:noProof/>
          <w:sz w:val="24"/>
          <w:szCs w:val="24"/>
          <w:lang w:val="et-EE" w:eastAsia="et-EE"/>
        </w:rPr>
        <w:t>R</w:t>
      </w:r>
      <w:r w:rsidR="00155BF0" w:rsidRPr="004864DD">
        <w:rPr>
          <w:noProof/>
          <w:sz w:val="24"/>
          <w:szCs w:val="24"/>
          <w:lang w:val="et-EE" w:eastAsia="et-EE"/>
        </w:rPr>
        <w:t>aiutud puidu kokkuvedu ja ladustamine</w:t>
      </w:r>
      <w:r w:rsidR="004E0FB2" w:rsidRPr="004864DD">
        <w:rPr>
          <w:noProof/>
          <w:sz w:val="24"/>
          <w:szCs w:val="24"/>
          <w:lang w:val="et-EE" w:eastAsia="et-EE"/>
        </w:rPr>
        <w:t xml:space="preserve"> </w:t>
      </w:r>
      <w:r w:rsidR="00F30070" w:rsidRPr="004864DD">
        <w:rPr>
          <w:b/>
          <w:noProof/>
          <w:sz w:val="24"/>
          <w:szCs w:val="24"/>
          <w:lang w:val="et-EE" w:eastAsia="et-EE"/>
        </w:rPr>
        <w:t>vahemikus</w:t>
      </w:r>
      <w:r w:rsidR="00F30070" w:rsidRPr="004864DD">
        <w:rPr>
          <w:noProof/>
          <w:sz w:val="24"/>
          <w:szCs w:val="24"/>
          <w:lang w:val="et-EE" w:eastAsia="et-EE"/>
        </w:rPr>
        <w:t xml:space="preserve"> </w:t>
      </w:r>
      <w:r w:rsidR="0015020D">
        <w:rPr>
          <w:b/>
          <w:noProof/>
          <w:sz w:val="24"/>
          <w:szCs w:val="24"/>
          <w:lang w:val="et-EE" w:eastAsia="et-EE"/>
        </w:rPr>
        <w:t>1</w:t>
      </w:r>
      <w:r w:rsidR="008004C9">
        <w:rPr>
          <w:b/>
          <w:noProof/>
          <w:sz w:val="24"/>
          <w:szCs w:val="24"/>
          <w:lang w:val="et-EE" w:eastAsia="et-EE"/>
        </w:rPr>
        <w:t>5</w:t>
      </w:r>
      <w:r w:rsidR="004E0FB2" w:rsidRPr="004864DD">
        <w:rPr>
          <w:b/>
          <w:noProof/>
          <w:sz w:val="24"/>
          <w:szCs w:val="24"/>
          <w:lang w:val="et-EE" w:eastAsia="et-EE"/>
        </w:rPr>
        <w:t>0</w:t>
      </w:r>
      <w:r w:rsidR="00B419A2" w:rsidRPr="004864DD">
        <w:rPr>
          <w:b/>
          <w:noProof/>
          <w:sz w:val="24"/>
          <w:szCs w:val="24"/>
          <w:lang w:val="et-EE" w:eastAsia="et-EE"/>
        </w:rPr>
        <w:t xml:space="preserve"> - </w:t>
      </w:r>
      <w:r w:rsidR="0015020D">
        <w:rPr>
          <w:b/>
          <w:noProof/>
          <w:sz w:val="24"/>
          <w:szCs w:val="24"/>
          <w:lang w:val="et-EE" w:eastAsia="et-EE"/>
        </w:rPr>
        <w:t>240</w:t>
      </w:r>
      <w:r w:rsidR="00AB3922" w:rsidRPr="004864DD">
        <w:rPr>
          <w:b/>
          <w:noProof/>
          <w:sz w:val="24"/>
          <w:szCs w:val="24"/>
          <w:lang w:val="et-EE" w:eastAsia="et-EE"/>
        </w:rPr>
        <w:t xml:space="preserve"> tm</w:t>
      </w:r>
    </w:p>
    <w:p w:rsidR="00CA1E5B" w:rsidRPr="004864DD" w:rsidRDefault="0015020D" w:rsidP="00D9578C">
      <w:pPr>
        <w:pStyle w:val="ListParagraph"/>
        <w:tabs>
          <w:tab w:val="right" w:pos="426"/>
        </w:tabs>
        <w:spacing w:line="252" w:lineRule="auto"/>
        <w:ind w:left="360" w:firstLine="0"/>
        <w:jc w:val="both"/>
        <w:rPr>
          <w:b/>
          <w:noProof/>
          <w:sz w:val="24"/>
          <w:szCs w:val="24"/>
          <w:lang w:val="et-EE" w:eastAsia="et-EE"/>
        </w:rPr>
      </w:pPr>
      <w:r>
        <w:rPr>
          <w:b/>
          <w:noProof/>
          <w:sz w:val="24"/>
          <w:szCs w:val="24"/>
          <w:lang w:val="et-EE" w:eastAsia="et-EE"/>
        </w:rPr>
        <w:t>Puidu</w:t>
      </w:r>
      <w:r w:rsidR="003F3144" w:rsidRPr="004864DD">
        <w:rPr>
          <w:b/>
          <w:noProof/>
          <w:sz w:val="24"/>
          <w:szCs w:val="24"/>
          <w:lang w:val="et-EE" w:eastAsia="et-EE"/>
        </w:rPr>
        <w:t>maht on hinnan</w:t>
      </w:r>
      <w:r w:rsidR="00B52627" w:rsidRPr="004864DD">
        <w:rPr>
          <w:b/>
          <w:noProof/>
          <w:sz w:val="24"/>
          <w:szCs w:val="24"/>
          <w:lang w:val="et-EE" w:eastAsia="et-EE"/>
        </w:rPr>
        <w:t xml:space="preserve">guline ja võib </w:t>
      </w:r>
      <w:r w:rsidR="00CA1E5B" w:rsidRPr="004864DD">
        <w:rPr>
          <w:b/>
          <w:noProof/>
          <w:sz w:val="24"/>
          <w:szCs w:val="24"/>
          <w:lang w:val="et-EE" w:eastAsia="et-EE"/>
        </w:rPr>
        <w:t xml:space="preserve"> erineda tegelikult ladustatavast mahust.</w:t>
      </w:r>
    </w:p>
    <w:p w:rsidR="0077102F" w:rsidRPr="004864DD" w:rsidRDefault="0077102F" w:rsidP="004864DD">
      <w:pPr>
        <w:widowControl w:val="0"/>
        <w:spacing w:after="0" w:line="252" w:lineRule="auto"/>
        <w:ind w:left="360"/>
        <w:jc w:val="both"/>
        <w:rPr>
          <w:rFonts w:ascii="Times New Roman" w:eastAsia="Times New Roman" w:hAnsi="Times New Roman" w:cs="Times New Roman"/>
          <w:sz w:val="24"/>
          <w:szCs w:val="24"/>
        </w:rPr>
      </w:pPr>
    </w:p>
    <w:p w:rsidR="0077102F" w:rsidRPr="004864DD" w:rsidRDefault="003F3144" w:rsidP="004864DD">
      <w:pPr>
        <w:pStyle w:val="ListParagraph"/>
        <w:numPr>
          <w:ilvl w:val="0"/>
          <w:numId w:val="2"/>
        </w:numPr>
        <w:tabs>
          <w:tab w:val="right" w:pos="426"/>
        </w:tabs>
        <w:spacing w:line="252" w:lineRule="auto"/>
        <w:jc w:val="both"/>
        <w:rPr>
          <w:noProof/>
          <w:sz w:val="24"/>
          <w:szCs w:val="24"/>
          <w:lang w:val="et-EE" w:eastAsia="et-EE"/>
        </w:rPr>
      </w:pPr>
      <w:r w:rsidRPr="004864DD">
        <w:rPr>
          <w:noProof/>
          <w:sz w:val="24"/>
          <w:szCs w:val="24"/>
          <w:lang w:val="et-EE" w:eastAsia="et-EE"/>
        </w:rPr>
        <w:t>Tell</w:t>
      </w:r>
      <w:r w:rsidR="0077102F" w:rsidRPr="004864DD">
        <w:rPr>
          <w:noProof/>
          <w:sz w:val="24"/>
          <w:szCs w:val="24"/>
          <w:lang w:val="et-EE" w:eastAsia="et-EE"/>
        </w:rPr>
        <w:t>ija tasub kokkuveetud ja nõuetekohaselt ladustatud</w:t>
      </w:r>
      <w:r w:rsidR="00B52627" w:rsidRPr="004864DD">
        <w:rPr>
          <w:noProof/>
          <w:sz w:val="24"/>
          <w:szCs w:val="24"/>
          <w:lang w:val="et-EE" w:eastAsia="et-EE"/>
        </w:rPr>
        <w:t xml:space="preserve"> puidu</w:t>
      </w:r>
      <w:r w:rsidR="0077102F" w:rsidRPr="004864DD">
        <w:rPr>
          <w:noProof/>
          <w:sz w:val="24"/>
          <w:szCs w:val="24"/>
          <w:lang w:val="et-EE" w:eastAsia="et-EE"/>
        </w:rPr>
        <w:t xml:space="preserve"> tihumeetri eest. Otsused puidu kokkuveo ja kasutatavate vaheladude kohta kooskõlastatakse Tellija ja Töövõtja vahel tööde üleandmisel. </w:t>
      </w:r>
    </w:p>
    <w:p w:rsidR="0077102F" w:rsidRPr="004864DD" w:rsidRDefault="0077102F" w:rsidP="004864DD">
      <w:pPr>
        <w:pStyle w:val="ListParagraph"/>
        <w:tabs>
          <w:tab w:val="right" w:pos="426"/>
        </w:tabs>
        <w:spacing w:line="252" w:lineRule="auto"/>
        <w:ind w:left="720" w:firstLine="0"/>
        <w:jc w:val="both"/>
        <w:rPr>
          <w:noProof/>
          <w:sz w:val="24"/>
          <w:szCs w:val="24"/>
          <w:lang w:val="et-EE" w:eastAsia="et-EE"/>
        </w:rPr>
      </w:pPr>
    </w:p>
    <w:p w:rsidR="0077102F" w:rsidRPr="004864DD" w:rsidRDefault="0077102F" w:rsidP="004864DD">
      <w:pPr>
        <w:pStyle w:val="ListParagraph"/>
        <w:numPr>
          <w:ilvl w:val="0"/>
          <w:numId w:val="2"/>
        </w:numPr>
        <w:tabs>
          <w:tab w:val="right" w:pos="426"/>
        </w:tabs>
        <w:spacing w:line="252" w:lineRule="auto"/>
        <w:jc w:val="both"/>
        <w:rPr>
          <w:noProof/>
          <w:sz w:val="24"/>
          <w:szCs w:val="24"/>
          <w:lang w:val="et-EE" w:eastAsia="et-EE"/>
        </w:rPr>
      </w:pPr>
      <w:r w:rsidRPr="004864DD">
        <w:rPr>
          <w:noProof/>
          <w:sz w:val="24"/>
          <w:szCs w:val="24"/>
          <w:lang w:val="et-EE" w:eastAsia="et-EE"/>
        </w:rPr>
        <w:t>Teostatavad tööd:</w:t>
      </w:r>
    </w:p>
    <w:p w:rsidR="00C478F2" w:rsidRPr="004864DD" w:rsidRDefault="00C478F2" w:rsidP="004864DD">
      <w:pPr>
        <w:pStyle w:val="ListParagraph"/>
        <w:tabs>
          <w:tab w:val="right" w:pos="426"/>
        </w:tabs>
        <w:spacing w:line="252" w:lineRule="auto"/>
        <w:ind w:left="360"/>
        <w:jc w:val="both"/>
        <w:rPr>
          <w:b/>
          <w:bCs/>
          <w:noProof/>
          <w:sz w:val="24"/>
          <w:szCs w:val="24"/>
          <w:lang w:val="et-EE" w:eastAsia="et-EE"/>
        </w:rPr>
      </w:pPr>
      <w:r w:rsidRPr="004864DD">
        <w:rPr>
          <w:bCs/>
          <w:noProof/>
          <w:sz w:val="24"/>
          <w:szCs w:val="24"/>
          <w:lang w:val="et-EE" w:eastAsia="et-EE"/>
        </w:rPr>
        <w:tab/>
      </w:r>
      <w:r w:rsidRPr="004864DD">
        <w:rPr>
          <w:bCs/>
          <w:noProof/>
          <w:sz w:val="24"/>
          <w:szCs w:val="24"/>
          <w:lang w:val="et-EE" w:eastAsia="et-EE"/>
        </w:rPr>
        <w:tab/>
      </w:r>
      <w:r w:rsidR="006E2278" w:rsidRPr="004864DD">
        <w:rPr>
          <w:b/>
          <w:bCs/>
          <w:noProof/>
          <w:sz w:val="24"/>
          <w:szCs w:val="24"/>
          <w:lang w:val="et-EE" w:eastAsia="et-EE"/>
        </w:rPr>
        <w:t>Raiutud puidu kokkuvedu ja ladustamine</w:t>
      </w:r>
    </w:p>
    <w:p w:rsidR="003A348E" w:rsidRDefault="00D5294A" w:rsidP="004864DD">
      <w:pPr>
        <w:pStyle w:val="ListParagraph"/>
        <w:tabs>
          <w:tab w:val="right" w:pos="426"/>
        </w:tabs>
        <w:spacing w:line="252" w:lineRule="auto"/>
        <w:ind w:left="360"/>
        <w:jc w:val="both"/>
        <w:rPr>
          <w:bCs/>
          <w:noProof/>
          <w:sz w:val="24"/>
          <w:szCs w:val="24"/>
          <w:lang w:val="et-EE" w:eastAsia="et-EE"/>
        </w:rPr>
      </w:pPr>
      <w:r w:rsidRPr="004864DD">
        <w:rPr>
          <w:bCs/>
          <w:noProof/>
          <w:color w:val="4F6228" w:themeColor="accent3" w:themeShade="80"/>
          <w:sz w:val="24"/>
          <w:szCs w:val="24"/>
          <w:lang w:val="et-EE" w:eastAsia="et-EE"/>
        </w:rPr>
        <w:tab/>
      </w:r>
      <w:r w:rsidRPr="004864DD">
        <w:rPr>
          <w:bCs/>
          <w:noProof/>
          <w:color w:val="4F6228" w:themeColor="accent3" w:themeShade="80"/>
          <w:sz w:val="24"/>
          <w:szCs w:val="24"/>
          <w:lang w:val="et-EE" w:eastAsia="et-EE"/>
        </w:rPr>
        <w:tab/>
      </w:r>
      <w:r w:rsidR="003D2F19" w:rsidRPr="004864DD">
        <w:rPr>
          <w:bCs/>
          <w:noProof/>
          <w:sz w:val="24"/>
          <w:szCs w:val="24"/>
          <w:lang w:val="et-EE" w:eastAsia="et-EE"/>
        </w:rPr>
        <w:t>Tööaladelt r</w:t>
      </w:r>
      <w:r w:rsidRPr="004864DD">
        <w:rPr>
          <w:bCs/>
          <w:noProof/>
          <w:sz w:val="24"/>
          <w:szCs w:val="24"/>
          <w:lang w:val="et-EE" w:eastAsia="et-EE"/>
        </w:rPr>
        <w:t xml:space="preserve">aiutud puit </w:t>
      </w:r>
      <w:r w:rsidR="003D2F19" w:rsidRPr="004864DD">
        <w:rPr>
          <w:bCs/>
          <w:noProof/>
          <w:sz w:val="24"/>
          <w:szCs w:val="24"/>
          <w:lang w:val="et-EE" w:eastAsia="et-EE"/>
        </w:rPr>
        <w:t xml:space="preserve">tuleb </w:t>
      </w:r>
      <w:r w:rsidRPr="004864DD">
        <w:rPr>
          <w:bCs/>
          <w:noProof/>
          <w:sz w:val="24"/>
          <w:szCs w:val="24"/>
          <w:lang w:val="et-EE" w:eastAsia="et-EE"/>
        </w:rPr>
        <w:t>koondada laop</w:t>
      </w:r>
      <w:r w:rsidR="003D2F19" w:rsidRPr="004864DD">
        <w:rPr>
          <w:bCs/>
          <w:noProof/>
          <w:sz w:val="24"/>
          <w:szCs w:val="24"/>
          <w:lang w:val="et-EE" w:eastAsia="et-EE"/>
        </w:rPr>
        <w:t>latsile, mis asub Tammiku – Nabala tee ääres</w:t>
      </w:r>
      <w:r w:rsidR="009630F8" w:rsidRPr="004864DD">
        <w:rPr>
          <w:bCs/>
          <w:noProof/>
          <w:sz w:val="24"/>
          <w:szCs w:val="24"/>
          <w:lang w:val="et-EE" w:eastAsia="et-EE"/>
        </w:rPr>
        <w:t>, täpsem asukoht täpsustatakse töö üleandmisel</w:t>
      </w:r>
      <w:r w:rsidRPr="004864DD">
        <w:rPr>
          <w:bCs/>
          <w:noProof/>
          <w:sz w:val="24"/>
          <w:szCs w:val="24"/>
          <w:lang w:val="et-EE" w:eastAsia="et-EE"/>
        </w:rPr>
        <w:t>. Puit koondatakse laoplatsile</w:t>
      </w:r>
      <w:r w:rsidR="009A29FB" w:rsidRPr="004864DD">
        <w:rPr>
          <w:bCs/>
          <w:noProof/>
          <w:sz w:val="24"/>
          <w:szCs w:val="24"/>
          <w:lang w:val="et-EE" w:eastAsia="et-EE"/>
        </w:rPr>
        <w:t xml:space="preserve"> tüvestena ja</w:t>
      </w:r>
      <w:r w:rsidRPr="004864DD">
        <w:rPr>
          <w:bCs/>
          <w:noProof/>
          <w:sz w:val="24"/>
          <w:szCs w:val="24"/>
          <w:lang w:val="et-EE" w:eastAsia="et-EE"/>
        </w:rPr>
        <w:t xml:space="preserve"> ümarmetsamaterjalidena. Laoplatsile koondatud puit sorteeritakse ning ladustatakse sortimentide kaupa eraldi virnadesse. Varutava puidu sortimentatsioon ja kvaliteedinõuded antakse töövõtjale töö üleandmise</w:t>
      </w:r>
      <w:r w:rsidR="003D2F19" w:rsidRPr="004864DD">
        <w:rPr>
          <w:bCs/>
          <w:noProof/>
          <w:sz w:val="24"/>
          <w:szCs w:val="24"/>
          <w:lang w:val="et-EE" w:eastAsia="et-EE"/>
        </w:rPr>
        <w:t>l.</w:t>
      </w:r>
      <w:r w:rsidR="003E68D1" w:rsidRPr="004864DD">
        <w:rPr>
          <w:bCs/>
          <w:noProof/>
          <w:sz w:val="24"/>
          <w:szCs w:val="24"/>
          <w:lang w:val="et-EE" w:eastAsia="et-EE"/>
        </w:rPr>
        <w:tab/>
      </w:r>
      <w:r w:rsidR="003E68D1" w:rsidRPr="004864DD">
        <w:rPr>
          <w:bCs/>
          <w:noProof/>
          <w:sz w:val="24"/>
          <w:szCs w:val="24"/>
          <w:lang w:val="et-EE" w:eastAsia="et-EE"/>
        </w:rPr>
        <w:tab/>
      </w:r>
      <w:r w:rsidR="009A29FB" w:rsidRPr="004864DD">
        <w:rPr>
          <w:bCs/>
          <w:noProof/>
          <w:sz w:val="24"/>
          <w:szCs w:val="24"/>
          <w:lang w:val="et-EE" w:eastAsia="et-EE"/>
        </w:rPr>
        <w:tab/>
      </w:r>
      <w:r w:rsidR="009A29FB" w:rsidRPr="004864DD">
        <w:rPr>
          <w:bCs/>
          <w:noProof/>
          <w:sz w:val="24"/>
          <w:szCs w:val="24"/>
          <w:lang w:val="et-EE" w:eastAsia="et-EE"/>
        </w:rPr>
        <w:tab/>
      </w:r>
      <w:r w:rsidR="003D2F19" w:rsidRPr="004864DD">
        <w:rPr>
          <w:bCs/>
          <w:noProof/>
          <w:sz w:val="24"/>
          <w:szCs w:val="24"/>
          <w:lang w:val="et-EE" w:eastAsia="et-EE"/>
        </w:rPr>
        <w:t xml:space="preserve"> </w:t>
      </w:r>
    </w:p>
    <w:p w:rsidR="00D5294A" w:rsidRPr="004864DD" w:rsidRDefault="003A348E" w:rsidP="004864DD">
      <w:pPr>
        <w:pStyle w:val="ListParagraph"/>
        <w:tabs>
          <w:tab w:val="right" w:pos="426"/>
        </w:tabs>
        <w:spacing w:line="252" w:lineRule="auto"/>
        <w:ind w:left="360"/>
        <w:jc w:val="both"/>
        <w:rPr>
          <w:bCs/>
          <w:noProof/>
          <w:sz w:val="24"/>
          <w:szCs w:val="24"/>
          <w:lang w:val="et-EE" w:eastAsia="et-EE"/>
        </w:rPr>
      </w:pPr>
      <w:r>
        <w:rPr>
          <w:bCs/>
          <w:noProof/>
          <w:sz w:val="24"/>
          <w:szCs w:val="24"/>
          <w:lang w:val="et-EE" w:eastAsia="et-EE"/>
        </w:rPr>
        <w:tab/>
      </w:r>
      <w:r w:rsidR="003D2F19" w:rsidRPr="004864DD">
        <w:rPr>
          <w:bCs/>
          <w:noProof/>
          <w:sz w:val="24"/>
          <w:szCs w:val="24"/>
          <w:u w:val="single"/>
          <w:lang w:val="et-EE" w:eastAsia="et-EE"/>
        </w:rPr>
        <w:t>Keskmine kokkuveokaugus on 16</w:t>
      </w:r>
      <w:r w:rsidR="00813E6D" w:rsidRPr="004864DD">
        <w:rPr>
          <w:bCs/>
          <w:noProof/>
          <w:sz w:val="24"/>
          <w:szCs w:val="24"/>
          <w:u w:val="single"/>
          <w:lang w:val="et-EE" w:eastAsia="et-EE"/>
        </w:rPr>
        <w:t xml:space="preserve">00 m. </w:t>
      </w:r>
      <w:r w:rsidR="00D5294A" w:rsidRPr="004864DD">
        <w:rPr>
          <w:bCs/>
          <w:noProof/>
          <w:sz w:val="24"/>
          <w:szCs w:val="24"/>
          <w:u w:val="single"/>
          <w:lang w:val="et-EE" w:eastAsia="et-EE"/>
        </w:rPr>
        <w:t xml:space="preserve">Hinnanguliselt on kokkuveetava puidu kogus </w:t>
      </w:r>
      <w:r w:rsidR="004164EF" w:rsidRPr="004864DD">
        <w:rPr>
          <w:bCs/>
          <w:noProof/>
          <w:sz w:val="24"/>
          <w:szCs w:val="24"/>
          <w:u w:val="single"/>
          <w:lang w:val="et-EE" w:eastAsia="et-EE"/>
        </w:rPr>
        <w:t xml:space="preserve">vahemikus </w:t>
      </w:r>
      <w:r w:rsidR="0015020D">
        <w:rPr>
          <w:bCs/>
          <w:noProof/>
          <w:sz w:val="24"/>
          <w:szCs w:val="24"/>
          <w:u w:val="single"/>
          <w:lang w:val="et-EE" w:eastAsia="et-EE"/>
        </w:rPr>
        <w:t>1</w:t>
      </w:r>
      <w:r w:rsidR="008004C9">
        <w:rPr>
          <w:bCs/>
          <w:noProof/>
          <w:sz w:val="24"/>
          <w:szCs w:val="24"/>
          <w:u w:val="single"/>
          <w:lang w:val="et-EE" w:eastAsia="et-EE"/>
        </w:rPr>
        <w:t>5</w:t>
      </w:r>
      <w:r w:rsidR="0015020D">
        <w:rPr>
          <w:bCs/>
          <w:noProof/>
          <w:sz w:val="24"/>
          <w:szCs w:val="24"/>
          <w:u w:val="single"/>
          <w:lang w:val="et-EE" w:eastAsia="et-EE"/>
        </w:rPr>
        <w:t>0 - 240</w:t>
      </w:r>
      <w:r w:rsidR="00D5294A" w:rsidRPr="004864DD">
        <w:rPr>
          <w:bCs/>
          <w:noProof/>
          <w:sz w:val="24"/>
          <w:szCs w:val="24"/>
          <w:u w:val="single"/>
          <w:lang w:val="et-EE" w:eastAsia="et-EE"/>
        </w:rPr>
        <w:t xml:space="preserve"> tm.</w:t>
      </w:r>
    </w:p>
    <w:p w:rsidR="00D5294A" w:rsidRPr="004864DD" w:rsidRDefault="00D5294A" w:rsidP="004864DD">
      <w:pPr>
        <w:pStyle w:val="ListParagraph"/>
        <w:tabs>
          <w:tab w:val="right" w:pos="426"/>
        </w:tabs>
        <w:spacing w:line="252" w:lineRule="auto"/>
        <w:ind w:left="360"/>
        <w:jc w:val="both"/>
        <w:rPr>
          <w:bCs/>
          <w:noProof/>
          <w:sz w:val="24"/>
          <w:szCs w:val="24"/>
          <w:lang w:val="et-EE" w:eastAsia="et-EE"/>
        </w:rPr>
      </w:pPr>
      <w:r w:rsidRPr="004864DD">
        <w:rPr>
          <w:bCs/>
          <w:noProof/>
          <w:sz w:val="24"/>
          <w:szCs w:val="24"/>
          <w:lang w:val="et-EE" w:eastAsia="et-EE"/>
        </w:rPr>
        <w:tab/>
      </w:r>
      <w:r w:rsidRPr="004864DD">
        <w:rPr>
          <w:bCs/>
          <w:noProof/>
          <w:sz w:val="24"/>
          <w:szCs w:val="24"/>
          <w:lang w:val="et-EE" w:eastAsia="et-EE"/>
        </w:rPr>
        <w:tab/>
        <w:t>Raiutud puidu kokkuveoks on lubatud kasutada kraavide muldeid (kraavimuldeid võib raiutud puiduga tug</w:t>
      </w:r>
      <w:r w:rsidR="006C4782" w:rsidRPr="004864DD">
        <w:rPr>
          <w:bCs/>
          <w:noProof/>
          <w:sz w:val="24"/>
          <w:szCs w:val="24"/>
          <w:lang w:val="et-EE" w:eastAsia="et-EE"/>
        </w:rPr>
        <w:t>evdada) ning Pahklametsa metsateed</w:t>
      </w:r>
      <w:r w:rsidRPr="004864DD">
        <w:rPr>
          <w:bCs/>
          <w:noProof/>
          <w:sz w:val="24"/>
          <w:szCs w:val="24"/>
          <w:lang w:val="et-EE" w:eastAsia="et-EE"/>
        </w:rPr>
        <w:t>.</w:t>
      </w:r>
      <w:r w:rsidR="006C4782" w:rsidRPr="004864DD">
        <w:rPr>
          <w:bCs/>
          <w:noProof/>
          <w:sz w:val="24"/>
          <w:szCs w:val="24"/>
          <w:lang w:val="et-EE" w:eastAsia="et-EE"/>
        </w:rPr>
        <w:t xml:space="preserve"> Tellija ei keela töövõtjal Pahklametsa tee äärde koondatud puidu laoplatsile edasiveoks kasutada suurema</w:t>
      </w:r>
      <w:r w:rsidR="001D66E7" w:rsidRPr="004864DD">
        <w:rPr>
          <w:bCs/>
          <w:noProof/>
          <w:sz w:val="24"/>
          <w:szCs w:val="24"/>
          <w:lang w:val="et-EE" w:eastAsia="et-EE"/>
        </w:rPr>
        <w:t xml:space="preserve">t </w:t>
      </w:r>
      <w:r w:rsidR="004864DD" w:rsidRPr="004864DD">
        <w:rPr>
          <w:bCs/>
          <w:noProof/>
          <w:sz w:val="24"/>
          <w:szCs w:val="24"/>
          <w:lang w:val="et-EE" w:eastAsia="et-EE"/>
        </w:rPr>
        <w:t>ja raskemat kokkuveotehnika kui on kirjeldatud käesoleva hankedokumendi punktis 7.</w:t>
      </w:r>
    </w:p>
    <w:p w:rsidR="00D5294A" w:rsidRPr="004864DD" w:rsidRDefault="00D5294A" w:rsidP="004864DD">
      <w:pPr>
        <w:pStyle w:val="ListParagraph"/>
        <w:tabs>
          <w:tab w:val="right" w:pos="426"/>
        </w:tabs>
        <w:spacing w:line="252" w:lineRule="auto"/>
        <w:ind w:left="360"/>
        <w:jc w:val="both"/>
        <w:rPr>
          <w:bCs/>
          <w:noProof/>
          <w:sz w:val="24"/>
          <w:szCs w:val="24"/>
          <w:lang w:val="et-EE" w:eastAsia="et-EE"/>
        </w:rPr>
      </w:pPr>
      <w:r w:rsidRPr="004864DD">
        <w:rPr>
          <w:bCs/>
          <w:noProof/>
          <w:sz w:val="24"/>
          <w:szCs w:val="24"/>
          <w:lang w:val="et-EE" w:eastAsia="et-EE"/>
        </w:rPr>
        <w:tab/>
      </w:r>
      <w:r w:rsidRPr="004864DD">
        <w:rPr>
          <w:bCs/>
          <w:noProof/>
          <w:sz w:val="24"/>
          <w:szCs w:val="24"/>
          <w:lang w:val="et-EE" w:eastAsia="et-EE"/>
        </w:rPr>
        <w:tab/>
        <w:t>Tööde käigus e</w:t>
      </w:r>
      <w:r w:rsidR="006C4782" w:rsidRPr="004864DD">
        <w:rPr>
          <w:bCs/>
          <w:noProof/>
          <w:sz w:val="24"/>
          <w:szCs w:val="24"/>
          <w:lang w:val="et-EE" w:eastAsia="et-EE"/>
        </w:rPr>
        <w:t xml:space="preserve">i tohi </w:t>
      </w:r>
      <w:r w:rsidR="004864DD" w:rsidRPr="004864DD">
        <w:rPr>
          <w:bCs/>
          <w:noProof/>
          <w:sz w:val="24"/>
          <w:szCs w:val="24"/>
          <w:lang w:val="et-EE" w:eastAsia="et-EE"/>
        </w:rPr>
        <w:t xml:space="preserve">kahjustada </w:t>
      </w:r>
      <w:r w:rsidR="006C4782" w:rsidRPr="004864DD">
        <w:rPr>
          <w:bCs/>
          <w:noProof/>
          <w:sz w:val="24"/>
          <w:szCs w:val="24"/>
          <w:lang w:val="et-EE" w:eastAsia="et-EE"/>
        </w:rPr>
        <w:t>tee</w:t>
      </w:r>
      <w:r w:rsidR="004864DD" w:rsidRPr="004864DD">
        <w:rPr>
          <w:bCs/>
          <w:noProof/>
          <w:sz w:val="24"/>
          <w:szCs w:val="24"/>
          <w:lang w:val="et-EE" w:eastAsia="et-EE"/>
        </w:rPr>
        <w:t>de</w:t>
      </w:r>
      <w:r w:rsidRPr="004864DD">
        <w:rPr>
          <w:bCs/>
          <w:noProof/>
          <w:sz w:val="24"/>
          <w:szCs w:val="24"/>
          <w:lang w:val="et-EE" w:eastAsia="et-EE"/>
        </w:rPr>
        <w:t xml:space="preserve"> seisukorda.</w:t>
      </w:r>
      <w:r w:rsidR="004864DD" w:rsidRPr="004864DD">
        <w:rPr>
          <w:noProof/>
          <w:sz w:val="24"/>
          <w:szCs w:val="24"/>
          <w:lang w:val="et-EE" w:eastAsia="et-EE"/>
        </w:rPr>
        <w:t xml:space="preserve"> </w:t>
      </w:r>
      <w:r w:rsidR="004864DD" w:rsidRPr="004864DD">
        <w:rPr>
          <w:bCs/>
          <w:noProof/>
          <w:sz w:val="24"/>
          <w:szCs w:val="24"/>
          <w:lang w:val="et-EE" w:eastAsia="et-EE"/>
        </w:rPr>
        <w:t xml:space="preserve">Pärast puidu kokkuveo lõpetamist tuleb </w:t>
      </w:r>
      <w:r w:rsidR="00EF3CE5" w:rsidRPr="004864DD">
        <w:rPr>
          <w:noProof/>
          <w:sz w:val="24"/>
          <w:szCs w:val="24"/>
          <w:lang w:val="et-EE" w:eastAsia="et-EE"/>
        </w:rPr>
        <w:t>Tammiku-</w:t>
      </w:r>
      <w:r w:rsidR="004864DD" w:rsidRPr="004864DD">
        <w:rPr>
          <w:noProof/>
          <w:sz w:val="24"/>
          <w:szCs w:val="24"/>
          <w:lang w:val="et-EE" w:eastAsia="et-EE"/>
        </w:rPr>
        <w:t>Nabala kohalik tee</w:t>
      </w:r>
      <w:r w:rsidR="00EF3CE5" w:rsidRPr="004864DD">
        <w:rPr>
          <w:noProof/>
          <w:sz w:val="24"/>
          <w:szCs w:val="24"/>
          <w:lang w:val="et-EE" w:eastAsia="et-EE"/>
        </w:rPr>
        <w:t xml:space="preserve"> </w:t>
      </w:r>
      <w:r w:rsidR="004864DD" w:rsidRPr="004864DD">
        <w:rPr>
          <w:noProof/>
          <w:sz w:val="24"/>
          <w:szCs w:val="24"/>
          <w:lang w:val="et-EE" w:eastAsia="et-EE"/>
        </w:rPr>
        <w:t>ja Pahklametsa metsatee koristada raiejäätmetest.</w:t>
      </w:r>
    </w:p>
    <w:p w:rsidR="00454422" w:rsidRPr="004864DD" w:rsidRDefault="00454422" w:rsidP="004864DD">
      <w:pPr>
        <w:pStyle w:val="ListParagraph"/>
        <w:tabs>
          <w:tab w:val="right" w:pos="426"/>
        </w:tabs>
        <w:spacing w:line="252" w:lineRule="auto"/>
        <w:ind w:left="720"/>
        <w:jc w:val="both"/>
        <w:rPr>
          <w:bCs/>
          <w:noProof/>
          <w:sz w:val="24"/>
          <w:szCs w:val="24"/>
          <w:lang w:val="et-EE" w:eastAsia="et-EE"/>
        </w:rPr>
      </w:pPr>
      <w:bookmarkStart w:id="0" w:name="_GoBack"/>
      <w:bookmarkEnd w:id="0"/>
    </w:p>
    <w:sectPr w:rsidR="00454422" w:rsidRPr="00486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F3631"/>
    <w:multiLevelType w:val="hybridMultilevel"/>
    <w:tmpl w:val="A53A4C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4C0CA8"/>
    <w:multiLevelType w:val="hybridMultilevel"/>
    <w:tmpl w:val="C976680C"/>
    <w:lvl w:ilvl="0" w:tplc="92A6950E">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48484692"/>
    <w:multiLevelType w:val="multilevel"/>
    <w:tmpl w:val="1966A0F0"/>
    <w:lvl w:ilvl="0">
      <w:start w:val="4"/>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5E683C"/>
    <w:multiLevelType w:val="hybridMultilevel"/>
    <w:tmpl w:val="57F81B10"/>
    <w:lvl w:ilvl="0" w:tplc="0425000F">
      <w:start w:val="9"/>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BA640DE"/>
    <w:multiLevelType w:val="hybridMultilevel"/>
    <w:tmpl w:val="A31622D0"/>
    <w:lvl w:ilvl="0" w:tplc="D7CE9EC0">
      <w:start w:val="4"/>
      <w:numFmt w:val="decimal"/>
      <w:lvlText w:val="%1."/>
      <w:lvlJc w:val="left"/>
      <w:pPr>
        <w:ind w:left="360" w:hanging="360"/>
      </w:pPr>
      <w:rPr>
        <w:rFonts w:eastAsia="Calibri" w:hint="default"/>
        <w:color w:val="00000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5ED01F5D"/>
    <w:multiLevelType w:val="hybridMultilevel"/>
    <w:tmpl w:val="E46C96EE"/>
    <w:lvl w:ilvl="0" w:tplc="0425000F">
      <w:start w:val="1"/>
      <w:numFmt w:val="decimal"/>
      <w:lvlText w:val="%1."/>
      <w:lvlJc w:val="left"/>
      <w:pPr>
        <w:ind w:left="1446" w:hanging="360"/>
      </w:pPr>
    </w:lvl>
    <w:lvl w:ilvl="1" w:tplc="04250019" w:tentative="1">
      <w:start w:val="1"/>
      <w:numFmt w:val="lowerLetter"/>
      <w:lvlText w:val="%2."/>
      <w:lvlJc w:val="left"/>
      <w:pPr>
        <w:ind w:left="2166" w:hanging="360"/>
      </w:pPr>
    </w:lvl>
    <w:lvl w:ilvl="2" w:tplc="0425001B" w:tentative="1">
      <w:start w:val="1"/>
      <w:numFmt w:val="lowerRoman"/>
      <w:lvlText w:val="%3."/>
      <w:lvlJc w:val="right"/>
      <w:pPr>
        <w:ind w:left="2886" w:hanging="180"/>
      </w:pPr>
    </w:lvl>
    <w:lvl w:ilvl="3" w:tplc="0425000F" w:tentative="1">
      <w:start w:val="1"/>
      <w:numFmt w:val="decimal"/>
      <w:lvlText w:val="%4."/>
      <w:lvlJc w:val="left"/>
      <w:pPr>
        <w:ind w:left="3606" w:hanging="360"/>
      </w:pPr>
    </w:lvl>
    <w:lvl w:ilvl="4" w:tplc="04250019" w:tentative="1">
      <w:start w:val="1"/>
      <w:numFmt w:val="lowerLetter"/>
      <w:lvlText w:val="%5."/>
      <w:lvlJc w:val="left"/>
      <w:pPr>
        <w:ind w:left="4326" w:hanging="360"/>
      </w:pPr>
    </w:lvl>
    <w:lvl w:ilvl="5" w:tplc="0425001B" w:tentative="1">
      <w:start w:val="1"/>
      <w:numFmt w:val="lowerRoman"/>
      <w:lvlText w:val="%6."/>
      <w:lvlJc w:val="right"/>
      <w:pPr>
        <w:ind w:left="5046" w:hanging="180"/>
      </w:pPr>
    </w:lvl>
    <w:lvl w:ilvl="6" w:tplc="0425000F" w:tentative="1">
      <w:start w:val="1"/>
      <w:numFmt w:val="decimal"/>
      <w:lvlText w:val="%7."/>
      <w:lvlJc w:val="left"/>
      <w:pPr>
        <w:ind w:left="5766" w:hanging="360"/>
      </w:pPr>
    </w:lvl>
    <w:lvl w:ilvl="7" w:tplc="04250019" w:tentative="1">
      <w:start w:val="1"/>
      <w:numFmt w:val="lowerLetter"/>
      <w:lvlText w:val="%8."/>
      <w:lvlJc w:val="left"/>
      <w:pPr>
        <w:ind w:left="6486" w:hanging="360"/>
      </w:pPr>
    </w:lvl>
    <w:lvl w:ilvl="8" w:tplc="0425001B" w:tentative="1">
      <w:start w:val="1"/>
      <w:numFmt w:val="lowerRoman"/>
      <w:lvlText w:val="%9."/>
      <w:lvlJc w:val="right"/>
      <w:pPr>
        <w:ind w:left="7206" w:hanging="180"/>
      </w:pPr>
    </w:lvl>
  </w:abstractNum>
  <w:abstractNum w:abstractNumId="6" w15:restartNumberingAfterBreak="0">
    <w:nsid w:val="651C227A"/>
    <w:multiLevelType w:val="multilevel"/>
    <w:tmpl w:val="0180D746"/>
    <w:lvl w:ilvl="0">
      <w:start w:val="1"/>
      <w:numFmt w:val="decimal"/>
      <w:lvlText w:val="%1."/>
      <w:lvlJc w:val="left"/>
      <w:pPr>
        <w:ind w:left="360" w:hanging="360"/>
      </w:pPr>
      <w:rPr>
        <w:rFonts w:hint="default"/>
      </w:rPr>
    </w:lvl>
    <w:lvl w:ilvl="1">
      <w:start w:val="1"/>
      <w:numFmt w:val="decimal"/>
      <w:isLgl/>
      <w:lvlText w:val="%1.%2."/>
      <w:lvlJc w:val="left"/>
      <w:pPr>
        <w:ind w:left="787" w:hanging="427"/>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31"/>
    <w:rsid w:val="0000214F"/>
    <w:rsid w:val="00045FB6"/>
    <w:rsid w:val="00054095"/>
    <w:rsid w:val="0012049A"/>
    <w:rsid w:val="00136AF4"/>
    <w:rsid w:val="0015020D"/>
    <w:rsid w:val="0015099A"/>
    <w:rsid w:val="00155BF0"/>
    <w:rsid w:val="00165472"/>
    <w:rsid w:val="001746FA"/>
    <w:rsid w:val="00182400"/>
    <w:rsid w:val="00187E3C"/>
    <w:rsid w:val="00187FDD"/>
    <w:rsid w:val="00191A33"/>
    <w:rsid w:val="001A2C1F"/>
    <w:rsid w:val="001A3A7A"/>
    <w:rsid w:val="001D66E7"/>
    <w:rsid w:val="00221B22"/>
    <w:rsid w:val="002542B5"/>
    <w:rsid w:val="002A495A"/>
    <w:rsid w:val="002D1DCB"/>
    <w:rsid w:val="002D6490"/>
    <w:rsid w:val="002E0BD6"/>
    <w:rsid w:val="002F116F"/>
    <w:rsid w:val="003042AA"/>
    <w:rsid w:val="0032101F"/>
    <w:rsid w:val="00340250"/>
    <w:rsid w:val="00353308"/>
    <w:rsid w:val="00371A17"/>
    <w:rsid w:val="00380239"/>
    <w:rsid w:val="00380A7D"/>
    <w:rsid w:val="00380B90"/>
    <w:rsid w:val="0038727C"/>
    <w:rsid w:val="003A348E"/>
    <w:rsid w:val="003B03D5"/>
    <w:rsid w:val="003D2F19"/>
    <w:rsid w:val="003E09C8"/>
    <w:rsid w:val="003E68D1"/>
    <w:rsid w:val="003F3144"/>
    <w:rsid w:val="0040109D"/>
    <w:rsid w:val="004164EF"/>
    <w:rsid w:val="00454422"/>
    <w:rsid w:val="00463925"/>
    <w:rsid w:val="00466FC9"/>
    <w:rsid w:val="00477F18"/>
    <w:rsid w:val="004864DD"/>
    <w:rsid w:val="00490B85"/>
    <w:rsid w:val="00494083"/>
    <w:rsid w:val="004A1349"/>
    <w:rsid w:val="004D5AEF"/>
    <w:rsid w:val="004E0FB2"/>
    <w:rsid w:val="004F6DF1"/>
    <w:rsid w:val="005055D8"/>
    <w:rsid w:val="0052208B"/>
    <w:rsid w:val="00526841"/>
    <w:rsid w:val="005279E3"/>
    <w:rsid w:val="00552321"/>
    <w:rsid w:val="00560513"/>
    <w:rsid w:val="005663A8"/>
    <w:rsid w:val="00572CC1"/>
    <w:rsid w:val="00577BBF"/>
    <w:rsid w:val="005D03ED"/>
    <w:rsid w:val="006333EA"/>
    <w:rsid w:val="00640A4C"/>
    <w:rsid w:val="006543ED"/>
    <w:rsid w:val="00672EE0"/>
    <w:rsid w:val="006873E0"/>
    <w:rsid w:val="006B1151"/>
    <w:rsid w:val="006C4782"/>
    <w:rsid w:val="006D2ADD"/>
    <w:rsid w:val="006D4FA5"/>
    <w:rsid w:val="006E2278"/>
    <w:rsid w:val="00724763"/>
    <w:rsid w:val="00744251"/>
    <w:rsid w:val="00751DF1"/>
    <w:rsid w:val="0076083F"/>
    <w:rsid w:val="0077102F"/>
    <w:rsid w:val="00793C70"/>
    <w:rsid w:val="007C4683"/>
    <w:rsid w:val="007D0C30"/>
    <w:rsid w:val="007E6E49"/>
    <w:rsid w:val="007F391E"/>
    <w:rsid w:val="008004C9"/>
    <w:rsid w:val="00802581"/>
    <w:rsid w:val="0080772C"/>
    <w:rsid w:val="00813E6D"/>
    <w:rsid w:val="00821C0D"/>
    <w:rsid w:val="008640E6"/>
    <w:rsid w:val="0087266A"/>
    <w:rsid w:val="00881AF7"/>
    <w:rsid w:val="00893587"/>
    <w:rsid w:val="00896554"/>
    <w:rsid w:val="008A5FF1"/>
    <w:rsid w:val="008D5BF9"/>
    <w:rsid w:val="008F09C7"/>
    <w:rsid w:val="009272F1"/>
    <w:rsid w:val="009630F8"/>
    <w:rsid w:val="009856DE"/>
    <w:rsid w:val="009A29FB"/>
    <w:rsid w:val="009C11A5"/>
    <w:rsid w:val="009C532A"/>
    <w:rsid w:val="009E2AEC"/>
    <w:rsid w:val="00A07AB8"/>
    <w:rsid w:val="00A858C1"/>
    <w:rsid w:val="00A95571"/>
    <w:rsid w:val="00AB3922"/>
    <w:rsid w:val="00AD7415"/>
    <w:rsid w:val="00AE6057"/>
    <w:rsid w:val="00AF103A"/>
    <w:rsid w:val="00B038DB"/>
    <w:rsid w:val="00B03C80"/>
    <w:rsid w:val="00B419A2"/>
    <w:rsid w:val="00B468A9"/>
    <w:rsid w:val="00B52627"/>
    <w:rsid w:val="00B53018"/>
    <w:rsid w:val="00B732FC"/>
    <w:rsid w:val="00B8146B"/>
    <w:rsid w:val="00B93304"/>
    <w:rsid w:val="00BA1539"/>
    <w:rsid w:val="00C02ED7"/>
    <w:rsid w:val="00C1566E"/>
    <w:rsid w:val="00C25709"/>
    <w:rsid w:val="00C401F2"/>
    <w:rsid w:val="00C478F2"/>
    <w:rsid w:val="00C841FC"/>
    <w:rsid w:val="00C8569B"/>
    <w:rsid w:val="00C97730"/>
    <w:rsid w:val="00CA1E5B"/>
    <w:rsid w:val="00CA3784"/>
    <w:rsid w:val="00CD6C88"/>
    <w:rsid w:val="00CF2CC2"/>
    <w:rsid w:val="00D05437"/>
    <w:rsid w:val="00D5294A"/>
    <w:rsid w:val="00D5402F"/>
    <w:rsid w:val="00D9578C"/>
    <w:rsid w:val="00DB2193"/>
    <w:rsid w:val="00DC2CA3"/>
    <w:rsid w:val="00DF068E"/>
    <w:rsid w:val="00E130C1"/>
    <w:rsid w:val="00E80334"/>
    <w:rsid w:val="00EC6393"/>
    <w:rsid w:val="00EF0E43"/>
    <w:rsid w:val="00EF3CE5"/>
    <w:rsid w:val="00EF3E31"/>
    <w:rsid w:val="00F01267"/>
    <w:rsid w:val="00F30070"/>
    <w:rsid w:val="00F32551"/>
    <w:rsid w:val="00F378B3"/>
    <w:rsid w:val="00F86804"/>
    <w:rsid w:val="00FA139C"/>
    <w:rsid w:val="00FD474C"/>
    <w:rsid w:val="00FE6C4B"/>
    <w:rsid w:val="00FE7FE4"/>
    <w:rsid w:val="00FF0595"/>
    <w:rsid w:val="00FF58CD"/>
    <w:rsid w:val="00FF7E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1090"/>
  <w15:docId w15:val="{349A2D09-93C9-446F-A35F-7739B77A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oendi l›ik"/>
    <w:basedOn w:val="Normal"/>
    <w:link w:val="ListParagraphChar"/>
    <w:uiPriority w:val="34"/>
    <w:qFormat/>
    <w:rsid w:val="00EF3E31"/>
    <w:pPr>
      <w:widowControl w:val="0"/>
      <w:spacing w:after="0" w:line="275" w:lineRule="exact"/>
      <w:ind w:left="822" w:hanging="360"/>
    </w:pPr>
    <w:rPr>
      <w:rFonts w:ascii="Times New Roman" w:eastAsia="Times New Roman" w:hAnsi="Times New Roman" w:cs="Times New Roman"/>
      <w:lang w:val="en-US"/>
    </w:rPr>
  </w:style>
  <w:style w:type="paragraph" w:styleId="Header">
    <w:name w:val="header"/>
    <w:basedOn w:val="Normal"/>
    <w:link w:val="HeaderChar"/>
    <w:rsid w:val="00054095"/>
    <w:pPr>
      <w:tabs>
        <w:tab w:val="center" w:pos="4536"/>
        <w:tab w:val="right" w:pos="9072"/>
      </w:tabs>
      <w:spacing w:after="0" w:line="240" w:lineRule="auto"/>
    </w:pPr>
    <w:rPr>
      <w:rFonts w:ascii="Times New Roman" w:eastAsia="Times New Roman" w:hAnsi="Times New Roman" w:cs="Times New Roman"/>
      <w:sz w:val="24"/>
      <w:szCs w:val="24"/>
      <w:lang w:eastAsia="et-EE"/>
    </w:rPr>
  </w:style>
  <w:style w:type="character" w:customStyle="1" w:styleId="HeaderChar">
    <w:name w:val="Header Char"/>
    <w:basedOn w:val="DefaultParagraphFont"/>
    <w:link w:val="Header"/>
    <w:rsid w:val="00054095"/>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4D5AEF"/>
    <w:rPr>
      <w:color w:val="0000FF" w:themeColor="hyperlink"/>
      <w:u w:val="single"/>
    </w:rPr>
  </w:style>
  <w:style w:type="character" w:customStyle="1" w:styleId="ListParagraphChar">
    <w:name w:val="List Paragraph Char"/>
    <w:aliases w:val="Mummuga loetelu Char,Loendi l›ik Char"/>
    <w:link w:val="ListParagraph"/>
    <w:uiPriority w:val="34"/>
    <w:locked/>
    <w:rsid w:val="00D5294A"/>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D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ti.paimets@rmk.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7AA8-C572-4118-BBE3-4043A79F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908</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Harti Paimets</dc:creator>
  <cp:lastModifiedBy>Küllike Kuusik</cp:lastModifiedBy>
  <cp:revision>3</cp:revision>
  <dcterms:created xsi:type="dcterms:W3CDTF">2021-09-17T10:49:00Z</dcterms:created>
  <dcterms:modified xsi:type="dcterms:W3CDTF">2021-09-20T08:08:00Z</dcterms:modified>
</cp:coreProperties>
</file>